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042D" w14:textId="77777777" w:rsidR="00FE2A95" w:rsidRPr="005D0E12" w:rsidRDefault="00FE2A95" w:rsidP="005D0E12">
      <w:pPr>
        <w:tabs>
          <w:tab w:val="left" w:pos="900"/>
        </w:tabs>
        <w:ind w:firstLine="567"/>
        <w:jc w:val="right"/>
        <w:rPr>
          <w:color w:val="000000"/>
          <w:sz w:val="22"/>
          <w:szCs w:val="22"/>
          <w:shd w:val="clear" w:color="auto" w:fill="FFFFFF"/>
          <w:lang w:val="ro-RO" w:eastAsia="ru-RU"/>
        </w:rPr>
      </w:pPr>
      <w:r w:rsidRPr="005D0E12">
        <w:rPr>
          <w:color w:val="000000"/>
          <w:sz w:val="22"/>
          <w:szCs w:val="22"/>
          <w:shd w:val="clear" w:color="auto" w:fill="FFFFFF"/>
          <w:lang w:val="ro-RO" w:eastAsia="ru-RU"/>
        </w:rPr>
        <w:t>Anexa nr. 6</w:t>
      </w:r>
    </w:p>
    <w:p w14:paraId="553FE273" w14:textId="77777777" w:rsidR="00FE2A95" w:rsidRPr="005D0E12" w:rsidRDefault="00FE2A95" w:rsidP="005D0E12">
      <w:pPr>
        <w:tabs>
          <w:tab w:val="left" w:pos="900"/>
        </w:tabs>
        <w:ind w:firstLine="567"/>
        <w:jc w:val="right"/>
        <w:rPr>
          <w:color w:val="000000" w:themeColor="text1"/>
          <w:sz w:val="22"/>
          <w:szCs w:val="22"/>
          <w:lang w:val="ro-RO"/>
        </w:rPr>
      </w:pPr>
      <w:r w:rsidRPr="005D0E12">
        <w:rPr>
          <w:color w:val="000000"/>
          <w:sz w:val="22"/>
          <w:szCs w:val="22"/>
          <w:shd w:val="clear" w:color="auto" w:fill="FFFFFF"/>
          <w:lang w:val="ro-RO" w:eastAsia="ru-RU"/>
        </w:rPr>
        <w:t xml:space="preserve">la Regulamentul </w:t>
      </w:r>
      <w:r w:rsidRPr="005D0E12">
        <w:rPr>
          <w:color w:val="000000" w:themeColor="text1"/>
          <w:sz w:val="22"/>
          <w:szCs w:val="22"/>
          <w:shd w:val="clear" w:color="auto" w:fill="FFFFFF"/>
          <w:lang w:val="ro-RO"/>
        </w:rPr>
        <w:t xml:space="preserve">privind gestionarea </w:t>
      </w:r>
      <w:r w:rsidRPr="005D0E12">
        <w:rPr>
          <w:color w:val="000000" w:themeColor="text1"/>
          <w:sz w:val="22"/>
          <w:szCs w:val="22"/>
          <w:lang w:val="ro-RO"/>
        </w:rPr>
        <w:t xml:space="preserve">bateriilor </w:t>
      </w:r>
    </w:p>
    <w:p w14:paraId="0EDF4726" w14:textId="77777777" w:rsidR="00FE2A95" w:rsidRPr="005D0E12" w:rsidRDefault="00FE2A95" w:rsidP="005D0E12">
      <w:pPr>
        <w:tabs>
          <w:tab w:val="left" w:pos="900"/>
        </w:tabs>
        <w:ind w:firstLine="567"/>
        <w:jc w:val="right"/>
        <w:rPr>
          <w:color w:val="000000" w:themeColor="text1"/>
          <w:sz w:val="22"/>
          <w:szCs w:val="22"/>
          <w:lang w:val="ro-RO"/>
        </w:rPr>
      </w:pPr>
      <w:r w:rsidRPr="005D0E12">
        <w:rPr>
          <w:color w:val="000000" w:themeColor="text1"/>
          <w:sz w:val="22"/>
          <w:szCs w:val="22"/>
          <w:lang w:val="ro-RO"/>
        </w:rPr>
        <w:t>și acumulatorilor și deșeurilor de baterii și acumulatori</w:t>
      </w:r>
    </w:p>
    <w:p w14:paraId="204F52FE" w14:textId="77777777" w:rsidR="005D0E12" w:rsidRPr="005D0E12" w:rsidRDefault="005D0E12" w:rsidP="005D0E12">
      <w:pPr>
        <w:tabs>
          <w:tab w:val="left" w:pos="900"/>
        </w:tabs>
        <w:ind w:firstLine="567"/>
        <w:jc w:val="right"/>
        <w:rPr>
          <w:color w:val="000000"/>
          <w:sz w:val="24"/>
          <w:szCs w:val="28"/>
          <w:shd w:val="clear" w:color="auto" w:fill="FFFFFF"/>
          <w:lang w:val="ro-RO" w:eastAsia="ru-RU"/>
        </w:rPr>
      </w:pPr>
    </w:p>
    <w:p w14:paraId="26B934EE" w14:textId="77777777" w:rsidR="00FE2A95" w:rsidRPr="005D0E12" w:rsidRDefault="00FE2A95" w:rsidP="005D0E12">
      <w:pPr>
        <w:ind w:firstLine="567"/>
        <w:rPr>
          <w:b/>
          <w:sz w:val="28"/>
          <w:szCs w:val="28"/>
          <w:lang w:val="ro-RO" w:eastAsia="ru-RU"/>
        </w:rPr>
      </w:pPr>
    </w:p>
    <w:p w14:paraId="2A3043D0" w14:textId="6182E484" w:rsidR="00FE2A95" w:rsidRPr="005D0E12" w:rsidRDefault="00FE2A95" w:rsidP="005D0E12">
      <w:pPr>
        <w:ind w:firstLine="567"/>
        <w:jc w:val="center"/>
        <w:rPr>
          <w:b/>
          <w:sz w:val="24"/>
          <w:szCs w:val="24"/>
          <w:lang w:val="ro-RO" w:eastAsia="ru-RU"/>
        </w:rPr>
      </w:pPr>
      <w:r w:rsidRPr="005D0E12">
        <w:rPr>
          <w:b/>
          <w:sz w:val="24"/>
          <w:szCs w:val="24"/>
          <w:lang w:val="ro-RO" w:eastAsia="ru-RU"/>
        </w:rPr>
        <w:t xml:space="preserve">Structura planului </w:t>
      </w:r>
      <w:r w:rsidR="006132CF" w:rsidRPr="005D0E12">
        <w:rPr>
          <w:b/>
          <w:bCs/>
          <w:sz w:val="24"/>
          <w:szCs w:val="24"/>
          <w:lang w:val="ro-RO"/>
        </w:rPr>
        <w:t>operațional</w:t>
      </w:r>
      <w:r w:rsidR="006132CF" w:rsidRPr="005D0E12">
        <w:rPr>
          <w:b/>
          <w:sz w:val="24"/>
          <w:szCs w:val="24"/>
          <w:lang w:val="ro-RO" w:eastAsia="ru-RU"/>
        </w:rPr>
        <w:t xml:space="preserve"> </w:t>
      </w:r>
      <w:r w:rsidRPr="005D0E12">
        <w:rPr>
          <w:b/>
          <w:sz w:val="24"/>
          <w:szCs w:val="24"/>
          <w:lang w:val="ro-RO" w:eastAsia="ru-RU"/>
        </w:rPr>
        <w:t>a sistemului individual și colectiv</w:t>
      </w:r>
    </w:p>
    <w:p w14:paraId="18A642A1" w14:textId="77777777" w:rsidR="00FE2A95" w:rsidRPr="005D0E12" w:rsidRDefault="00FE2A95" w:rsidP="005D0E12">
      <w:pPr>
        <w:ind w:firstLine="567"/>
        <w:jc w:val="center"/>
        <w:rPr>
          <w:b/>
          <w:sz w:val="24"/>
          <w:szCs w:val="24"/>
          <w:lang w:val="ro-RO" w:eastAsia="ru-RU"/>
        </w:rPr>
      </w:pPr>
    </w:p>
    <w:p w14:paraId="3D56D994" w14:textId="37D693E6" w:rsidR="00FE2A95" w:rsidRPr="005D0E12" w:rsidRDefault="00FE2A95" w:rsidP="005D0E12">
      <w:pPr>
        <w:tabs>
          <w:tab w:val="left" w:pos="993"/>
        </w:tabs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Structura planului </w:t>
      </w:r>
      <w:r w:rsidR="006132CF" w:rsidRPr="005D0E12">
        <w:rPr>
          <w:sz w:val="24"/>
          <w:szCs w:val="24"/>
          <w:lang w:val="ro-RO"/>
        </w:rPr>
        <w:t>operațional</w:t>
      </w:r>
      <w:r w:rsidRPr="005D0E12">
        <w:rPr>
          <w:sz w:val="24"/>
          <w:szCs w:val="24"/>
          <w:lang w:val="ro-RO" w:eastAsia="ru-RU"/>
        </w:rPr>
        <w:t>, stabilit în conformitate cu prevederile art. 25 alin. (6) din Legea nr. 209/2016 privind deșeurile:</w:t>
      </w:r>
    </w:p>
    <w:p w14:paraId="47E5DA5B" w14:textId="77777777" w:rsidR="00FE2A95" w:rsidRPr="005D0E12" w:rsidRDefault="00FE2A95" w:rsidP="005D0E12">
      <w:pPr>
        <w:widowControl w:val="0"/>
        <w:tabs>
          <w:tab w:val="left" w:pos="572"/>
          <w:tab w:val="left" w:pos="993"/>
        </w:tabs>
        <w:autoSpaceDE w:val="0"/>
        <w:autoSpaceDN w:val="0"/>
        <w:ind w:firstLine="567"/>
        <w:outlineLvl w:val="1"/>
        <w:rPr>
          <w:b/>
          <w:i/>
          <w:sz w:val="24"/>
          <w:szCs w:val="24"/>
          <w:lang w:val="ro-RO" w:eastAsia="ru-RU"/>
        </w:rPr>
      </w:pPr>
      <w:r w:rsidRPr="005D0E12">
        <w:rPr>
          <w:b/>
          <w:i/>
          <w:sz w:val="24"/>
          <w:szCs w:val="24"/>
          <w:lang w:val="ro-RO" w:eastAsia="ru-RU"/>
        </w:rPr>
        <w:t>1) datele de identificare:</w:t>
      </w:r>
    </w:p>
    <w:p w14:paraId="57F6BBDC" w14:textId="77777777" w:rsidR="00FE2A95" w:rsidRPr="005D0E12" w:rsidRDefault="00FE2A95" w:rsidP="005D0E12">
      <w:pPr>
        <w:widowControl w:val="0"/>
        <w:tabs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a) datele de identificare;</w:t>
      </w:r>
    </w:p>
    <w:p w14:paraId="2F91C8DB" w14:textId="77777777" w:rsidR="00FE2A95" w:rsidRPr="005D0E12" w:rsidRDefault="00FE2A95" w:rsidP="005D0E12">
      <w:pPr>
        <w:widowControl w:val="0"/>
        <w:tabs>
          <w:tab w:val="left" w:pos="880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color w:val="000000" w:themeColor="text1"/>
          <w:sz w:val="24"/>
          <w:szCs w:val="24"/>
          <w:lang w:val="ro-RO" w:eastAsia="ru-RU"/>
        </w:rPr>
        <w:t xml:space="preserve">b) </w:t>
      </w:r>
      <w:r w:rsidRPr="005D0E12">
        <w:rPr>
          <w:sz w:val="24"/>
          <w:szCs w:val="24"/>
          <w:lang w:val="ro-RO" w:eastAsia="ru-RU"/>
        </w:rPr>
        <w:t>adresa juridică și indicarea adreselor tuturor filialelor din țară, după caz;</w:t>
      </w:r>
    </w:p>
    <w:p w14:paraId="06D33C8C" w14:textId="77777777" w:rsidR="00FE2A95" w:rsidRPr="005D0E12" w:rsidRDefault="00FE2A95" w:rsidP="005D0E12">
      <w:pPr>
        <w:widowControl w:val="0"/>
        <w:tabs>
          <w:tab w:val="left" w:pos="880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color w:val="000000" w:themeColor="text1"/>
          <w:sz w:val="24"/>
          <w:szCs w:val="24"/>
          <w:lang w:val="ro-RO" w:eastAsia="ru-RU"/>
        </w:rPr>
        <w:t xml:space="preserve">c) </w:t>
      </w:r>
      <w:r w:rsidRPr="005D0E12">
        <w:rPr>
          <w:sz w:val="24"/>
          <w:szCs w:val="24"/>
          <w:lang w:val="ro-RO" w:eastAsia="ru-RU"/>
        </w:rPr>
        <w:t>datele de contact;</w:t>
      </w:r>
    </w:p>
    <w:p w14:paraId="70C6892B" w14:textId="3F8096B6" w:rsidR="00FE2A95" w:rsidRPr="005D0E12" w:rsidRDefault="00FE2A95" w:rsidP="005D0E12">
      <w:pPr>
        <w:widowControl w:val="0"/>
        <w:tabs>
          <w:tab w:val="left" w:pos="880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color w:val="000000" w:themeColor="text1"/>
          <w:sz w:val="24"/>
          <w:szCs w:val="24"/>
          <w:lang w:val="ro-RO" w:eastAsia="ru-RU"/>
        </w:rPr>
        <w:t xml:space="preserve">d) </w:t>
      </w:r>
      <w:r w:rsidRPr="005D0E12">
        <w:rPr>
          <w:sz w:val="24"/>
          <w:szCs w:val="24"/>
          <w:lang w:val="ro-RO" w:eastAsia="ru-RU"/>
        </w:rPr>
        <w:t xml:space="preserve">cuprinsul planului </w:t>
      </w:r>
      <w:r w:rsidR="006132CF" w:rsidRPr="005D0E12">
        <w:rPr>
          <w:sz w:val="24"/>
          <w:szCs w:val="24"/>
          <w:lang w:val="ro-RO"/>
        </w:rPr>
        <w:t>operațional</w:t>
      </w:r>
      <w:r w:rsidRPr="005D0E12">
        <w:rPr>
          <w:sz w:val="24"/>
          <w:szCs w:val="24"/>
          <w:lang w:val="ro-RO" w:eastAsia="ru-RU"/>
        </w:rPr>
        <w:t>;</w:t>
      </w:r>
    </w:p>
    <w:p w14:paraId="0B892D50" w14:textId="4105AD8C" w:rsidR="00FE2A95" w:rsidRPr="005D0E12" w:rsidRDefault="00FE2A95" w:rsidP="005D0E12">
      <w:pPr>
        <w:widowControl w:val="0"/>
        <w:tabs>
          <w:tab w:val="left" w:pos="880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e) numele și funcția semnatarului planului </w:t>
      </w:r>
      <w:r w:rsidR="006132CF" w:rsidRPr="005D0E12">
        <w:rPr>
          <w:sz w:val="24"/>
          <w:szCs w:val="24"/>
          <w:lang w:val="ro-RO"/>
        </w:rPr>
        <w:t>operațional</w:t>
      </w:r>
      <w:r w:rsidRPr="005D0E12">
        <w:rPr>
          <w:sz w:val="24"/>
          <w:szCs w:val="24"/>
          <w:lang w:val="ro-RO" w:eastAsia="ru-RU"/>
        </w:rPr>
        <w:t>.</w:t>
      </w:r>
    </w:p>
    <w:p w14:paraId="289BFEC0" w14:textId="69ADEABD" w:rsidR="00FE2A95" w:rsidRPr="005D0E12" w:rsidRDefault="00FE2A95" w:rsidP="005D0E12">
      <w:pPr>
        <w:tabs>
          <w:tab w:val="left" w:pos="993"/>
        </w:tabs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Pentru producătorii care își onorează responsabilitatea în mod colectiv, planul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reprezintă un plan comun.</w:t>
      </w:r>
    </w:p>
    <w:p w14:paraId="0388D76E" w14:textId="77777777" w:rsidR="00FE2A95" w:rsidRPr="005D0E12" w:rsidRDefault="00FE2A95" w:rsidP="005D0E12">
      <w:pPr>
        <w:tabs>
          <w:tab w:val="left" w:pos="993"/>
        </w:tabs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Suplimentar la cerințele menționate la lit. a)-e)un plan colectiv conține cel puțin o descriere a:</w:t>
      </w:r>
    </w:p>
    <w:p w14:paraId="33BD5BF9" w14:textId="77777777" w:rsidR="00FE2A95" w:rsidRPr="005D0E12" w:rsidRDefault="00FE2A95" w:rsidP="005D0E12">
      <w:pPr>
        <w:widowControl w:val="0"/>
        <w:tabs>
          <w:tab w:val="left" w:pos="993"/>
          <w:tab w:val="left" w:pos="1312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color w:val="000000" w:themeColor="text1"/>
          <w:sz w:val="24"/>
          <w:szCs w:val="24"/>
          <w:lang w:val="ro-RO" w:eastAsia="ru-RU"/>
        </w:rPr>
        <w:t>-</w:t>
      </w:r>
      <w:r w:rsidRPr="005D0E12">
        <w:rPr>
          <w:sz w:val="24"/>
          <w:szCs w:val="24"/>
          <w:lang w:val="ro-RO" w:eastAsia="ru-RU"/>
        </w:rPr>
        <w:t>producătorilor care prezintă planul colectiv;</w:t>
      </w:r>
    </w:p>
    <w:p w14:paraId="027E1E1A" w14:textId="77777777" w:rsidR="00FE2A95" w:rsidRPr="005D0E12" w:rsidRDefault="00FE2A95" w:rsidP="005D0E12">
      <w:pPr>
        <w:widowControl w:val="0"/>
        <w:tabs>
          <w:tab w:val="left" w:pos="993"/>
          <w:tab w:val="left" w:pos="1312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color w:val="000000" w:themeColor="text1"/>
          <w:sz w:val="24"/>
          <w:szCs w:val="24"/>
          <w:lang w:val="ro-RO" w:eastAsia="ru-RU"/>
        </w:rPr>
        <w:t>-</w:t>
      </w:r>
      <w:r w:rsidRPr="005D0E12">
        <w:rPr>
          <w:sz w:val="24"/>
          <w:szCs w:val="24"/>
          <w:lang w:val="ro-RO" w:eastAsia="ru-RU"/>
        </w:rPr>
        <w:t xml:space="preserve">angajamentelor specifice </w:t>
      </w:r>
      <w:r w:rsidRPr="005D0E12">
        <w:rPr>
          <w:spacing w:val="3"/>
          <w:sz w:val="24"/>
          <w:szCs w:val="24"/>
          <w:lang w:val="ro-RO" w:eastAsia="ru-RU"/>
        </w:rPr>
        <w:t xml:space="preserve">și </w:t>
      </w:r>
      <w:r w:rsidRPr="005D0E12">
        <w:rPr>
          <w:sz w:val="24"/>
          <w:szCs w:val="24"/>
          <w:lang w:val="ro-RO" w:eastAsia="ru-RU"/>
        </w:rPr>
        <w:t>obiectivelor fiecărui producător;</w:t>
      </w:r>
    </w:p>
    <w:p w14:paraId="3B55793A" w14:textId="7A2DC336" w:rsidR="00FE2A95" w:rsidRPr="005D0E12" w:rsidRDefault="00FE2A95" w:rsidP="005D0E12">
      <w:pPr>
        <w:widowControl w:val="0"/>
        <w:tabs>
          <w:tab w:val="left" w:pos="922"/>
          <w:tab w:val="left" w:pos="923"/>
          <w:tab w:val="left" w:pos="993"/>
        </w:tabs>
        <w:autoSpaceDE w:val="0"/>
        <w:autoSpaceDN w:val="0"/>
        <w:ind w:firstLine="567"/>
        <w:outlineLvl w:val="1"/>
        <w:rPr>
          <w:b/>
          <w:i/>
          <w:color w:val="000000"/>
          <w:sz w:val="24"/>
          <w:szCs w:val="24"/>
          <w:lang w:val="ro-RO" w:eastAsia="ru-RU"/>
        </w:rPr>
      </w:pPr>
      <w:r w:rsidRPr="005D0E12">
        <w:rPr>
          <w:b/>
          <w:i/>
          <w:color w:val="000000" w:themeColor="text1"/>
          <w:sz w:val="24"/>
          <w:szCs w:val="24"/>
          <w:lang w:val="ro-RO" w:eastAsia="ru-RU"/>
        </w:rPr>
        <w:t>2</w:t>
      </w:r>
      <w:r w:rsidRPr="005D0E12">
        <w:rPr>
          <w:b/>
          <w:i/>
          <w:color w:val="000000"/>
          <w:sz w:val="24"/>
          <w:szCs w:val="24"/>
          <w:lang w:val="ro-RO" w:eastAsia="ru-RU"/>
        </w:rPr>
        <w:t xml:space="preserve">) obiectul planului </w:t>
      </w:r>
      <w:r w:rsidR="00124B21" w:rsidRPr="005D0E12">
        <w:rPr>
          <w:b/>
          <w:bCs/>
          <w:i/>
          <w:iCs/>
          <w:sz w:val="24"/>
          <w:szCs w:val="24"/>
          <w:lang w:val="ro-RO"/>
        </w:rPr>
        <w:t>operațional</w:t>
      </w:r>
      <w:r w:rsidRPr="005D0E12">
        <w:rPr>
          <w:b/>
          <w:i/>
          <w:color w:val="000000"/>
          <w:sz w:val="24"/>
          <w:szCs w:val="24"/>
          <w:lang w:val="ro-RO" w:eastAsia="ru-RU"/>
        </w:rPr>
        <w:t>:</w:t>
      </w:r>
    </w:p>
    <w:p w14:paraId="59187F3C" w14:textId="18B30A8A" w:rsidR="00FE2A95" w:rsidRPr="005D0E12" w:rsidRDefault="00FE2A95" w:rsidP="005D0E12">
      <w:pPr>
        <w:widowControl w:val="0"/>
        <w:tabs>
          <w:tab w:val="left" w:pos="562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color w:val="000000" w:themeColor="text1"/>
          <w:sz w:val="24"/>
          <w:szCs w:val="24"/>
          <w:lang w:val="ro-RO" w:eastAsia="ru-RU"/>
        </w:rPr>
        <w:t xml:space="preserve">a) </w:t>
      </w:r>
      <w:r w:rsidRPr="005D0E12">
        <w:rPr>
          <w:sz w:val="24"/>
          <w:szCs w:val="24"/>
          <w:lang w:val="ro-RO" w:eastAsia="ru-RU"/>
        </w:rPr>
        <w:t xml:space="preserve">indicarea categoriei/categoriilor de deșeuri care </w:t>
      </w:r>
      <w:r w:rsidRPr="005D0E12">
        <w:rPr>
          <w:spacing w:val="-3"/>
          <w:sz w:val="24"/>
          <w:szCs w:val="24"/>
          <w:lang w:val="ro-RO" w:eastAsia="ru-RU"/>
        </w:rPr>
        <w:t xml:space="preserve">fac </w:t>
      </w:r>
      <w:r w:rsidRPr="005D0E12">
        <w:rPr>
          <w:sz w:val="24"/>
          <w:szCs w:val="24"/>
          <w:lang w:val="ro-RO" w:eastAsia="ru-RU"/>
        </w:rPr>
        <w:t xml:space="preserve">obiectul </w:t>
      </w:r>
      <w:r w:rsidR="00680584" w:rsidRPr="005D0E12">
        <w:rPr>
          <w:sz w:val="24"/>
          <w:szCs w:val="24"/>
          <w:lang w:val="ro-RO" w:eastAsia="ru-RU"/>
        </w:rPr>
        <w:t>planului</w:t>
      </w:r>
      <w:r w:rsidRPr="005D0E12">
        <w:rPr>
          <w:sz w:val="24"/>
          <w:szCs w:val="24"/>
          <w:lang w:val="ro-RO" w:eastAsia="ru-RU"/>
        </w:rPr>
        <w:t xml:space="preserve">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și originea acestuia (gospodării casnice/business);</w:t>
      </w:r>
    </w:p>
    <w:p w14:paraId="1BD6177C" w14:textId="77777777" w:rsidR="00FE2A95" w:rsidRPr="005D0E12" w:rsidRDefault="00FE2A95" w:rsidP="005D0E12">
      <w:pPr>
        <w:widowControl w:val="0"/>
        <w:tabs>
          <w:tab w:val="left" w:pos="586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color w:val="000000" w:themeColor="text1"/>
          <w:sz w:val="24"/>
          <w:szCs w:val="24"/>
          <w:lang w:val="ro-RO" w:eastAsia="ru-RU"/>
        </w:rPr>
        <w:t xml:space="preserve">b) </w:t>
      </w:r>
      <w:r w:rsidRPr="005D0E12">
        <w:rPr>
          <w:sz w:val="24"/>
          <w:szCs w:val="24"/>
          <w:lang w:val="ro-RO" w:eastAsia="ru-RU"/>
        </w:rPr>
        <w:t xml:space="preserve">descrierea clară a tuturor BA pe care compania </w:t>
      </w:r>
      <w:r w:rsidRPr="005D0E12">
        <w:rPr>
          <w:spacing w:val="-3"/>
          <w:sz w:val="24"/>
          <w:szCs w:val="24"/>
          <w:lang w:val="ro-RO" w:eastAsia="ru-RU"/>
        </w:rPr>
        <w:t xml:space="preserve">le </w:t>
      </w:r>
      <w:r w:rsidRPr="005D0E12">
        <w:rPr>
          <w:sz w:val="24"/>
          <w:szCs w:val="24"/>
          <w:lang w:val="ro-RO" w:eastAsia="ru-RU"/>
        </w:rPr>
        <w:t xml:space="preserve">plasează pe piață ca producător/importator </w:t>
      </w:r>
      <w:r w:rsidRPr="005D0E12">
        <w:rPr>
          <w:spacing w:val="2"/>
          <w:sz w:val="24"/>
          <w:szCs w:val="24"/>
          <w:lang w:val="ro-RO" w:eastAsia="ru-RU"/>
        </w:rPr>
        <w:t xml:space="preserve">cu </w:t>
      </w:r>
      <w:r w:rsidRPr="005D0E12">
        <w:rPr>
          <w:sz w:val="24"/>
          <w:szCs w:val="24"/>
          <w:lang w:val="ro-RO" w:eastAsia="ru-RU"/>
        </w:rPr>
        <w:t>indicarea tipului de BA;</w:t>
      </w:r>
    </w:p>
    <w:p w14:paraId="7F4FBF18" w14:textId="7AF9CF65" w:rsidR="00FE2A95" w:rsidRPr="005D0E12" w:rsidRDefault="00FE2A95" w:rsidP="005D0E12">
      <w:pPr>
        <w:widowControl w:val="0"/>
        <w:tabs>
          <w:tab w:val="left" w:pos="529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c) cantitățile anuale estimate de BA care </w:t>
      </w:r>
      <w:r w:rsidRPr="005D0E12">
        <w:rPr>
          <w:spacing w:val="-3"/>
          <w:sz w:val="24"/>
          <w:szCs w:val="24"/>
          <w:lang w:val="ro-RO" w:eastAsia="ru-RU"/>
        </w:rPr>
        <w:t xml:space="preserve">fac </w:t>
      </w:r>
      <w:r w:rsidRPr="005D0E12">
        <w:rPr>
          <w:sz w:val="24"/>
          <w:szCs w:val="24"/>
          <w:lang w:val="ro-RO" w:eastAsia="ru-RU"/>
        </w:rPr>
        <w:t xml:space="preserve">obiectul planului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 xml:space="preserve">pe </w:t>
      </w:r>
      <w:r w:rsidRPr="005D0E12">
        <w:rPr>
          <w:spacing w:val="-3"/>
          <w:sz w:val="24"/>
          <w:szCs w:val="24"/>
          <w:lang w:val="ro-RO" w:eastAsia="ru-RU"/>
        </w:rPr>
        <w:t xml:space="preserve">tip </w:t>
      </w:r>
      <w:r w:rsidRPr="005D0E12">
        <w:rPr>
          <w:sz w:val="24"/>
          <w:szCs w:val="24"/>
          <w:lang w:val="ro-RO" w:eastAsia="ru-RU"/>
        </w:rPr>
        <w:t>de BA</w:t>
      </w:r>
      <w:r w:rsidR="00E05D59" w:rsidRPr="005D0E12">
        <w:rPr>
          <w:sz w:val="24"/>
          <w:szCs w:val="24"/>
          <w:lang w:val="ro-RO" w:eastAsia="ru-RU"/>
        </w:rPr>
        <w:t xml:space="preserve"> </w:t>
      </w:r>
      <w:r w:rsidR="00E05D59" w:rsidRPr="005D0E12">
        <w:rPr>
          <w:sz w:val="24"/>
          <w:szCs w:val="24"/>
          <w:lang w:val="ro-RO"/>
        </w:rPr>
        <w:t>și prognoza pentru următorii 5 ani</w:t>
      </w:r>
      <w:r w:rsidRPr="005D0E12">
        <w:rPr>
          <w:sz w:val="24"/>
          <w:szCs w:val="24"/>
          <w:lang w:val="ro-RO" w:eastAsia="ru-RU"/>
        </w:rPr>
        <w:t>;</w:t>
      </w:r>
    </w:p>
    <w:p w14:paraId="3162EDC3" w14:textId="77777777" w:rsidR="00FE2A95" w:rsidRPr="005D0E12" w:rsidRDefault="00FE2A95" w:rsidP="005D0E12">
      <w:pPr>
        <w:widowControl w:val="0"/>
        <w:tabs>
          <w:tab w:val="left" w:pos="644"/>
          <w:tab w:val="left" w:pos="993"/>
        </w:tabs>
        <w:autoSpaceDE w:val="0"/>
        <w:autoSpaceDN w:val="0"/>
        <w:ind w:firstLine="567"/>
        <w:outlineLvl w:val="1"/>
        <w:rPr>
          <w:b/>
          <w:i/>
          <w:color w:val="000000"/>
          <w:sz w:val="24"/>
          <w:szCs w:val="24"/>
          <w:lang w:val="ro-RO" w:eastAsia="ru-RU"/>
        </w:rPr>
      </w:pPr>
      <w:r w:rsidRPr="005D0E12">
        <w:rPr>
          <w:b/>
          <w:i/>
          <w:color w:val="000000"/>
          <w:sz w:val="24"/>
          <w:szCs w:val="24"/>
          <w:lang w:val="ro-RO" w:eastAsia="ru-RU"/>
        </w:rPr>
        <w:t>3) acțiunile:</w:t>
      </w:r>
    </w:p>
    <w:p w14:paraId="3B481700" w14:textId="77777777" w:rsidR="00FE2A95" w:rsidRPr="005D0E12" w:rsidRDefault="00FE2A95" w:rsidP="005D0E12">
      <w:pPr>
        <w:widowControl w:val="0"/>
        <w:tabs>
          <w:tab w:val="left" w:pos="923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a) descrierea modului în care sunt îndeplinite măsurile menționate </w:t>
      </w:r>
      <w:r w:rsidRPr="005D0E12">
        <w:rPr>
          <w:spacing w:val="-3"/>
          <w:sz w:val="24"/>
          <w:szCs w:val="24"/>
          <w:lang w:val="ro-RO" w:eastAsia="ru-RU"/>
        </w:rPr>
        <w:t>pct. 4 și pct. 13  din Regulament</w:t>
      </w:r>
      <w:r w:rsidRPr="005D0E12">
        <w:rPr>
          <w:sz w:val="24"/>
          <w:szCs w:val="24"/>
          <w:lang w:val="ro-RO" w:eastAsia="ru-RU"/>
        </w:rPr>
        <w:t>, în special descrierea următoarelor măsuri privind:</w:t>
      </w:r>
    </w:p>
    <w:p w14:paraId="57A72793" w14:textId="77777777" w:rsidR="00FE2A95" w:rsidRPr="005D0E12" w:rsidRDefault="00FE2A95" w:rsidP="005D0E12">
      <w:pPr>
        <w:widowControl w:val="0"/>
        <w:tabs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colectarea selectivă a DBA;</w:t>
      </w:r>
    </w:p>
    <w:p w14:paraId="42A624AB" w14:textId="77777777" w:rsidR="00FE2A95" w:rsidRPr="005D0E12" w:rsidRDefault="00FE2A95" w:rsidP="005D0E12">
      <w:pPr>
        <w:widowControl w:val="0"/>
        <w:tabs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colectarea optimă și maximă a DBA;</w:t>
      </w:r>
    </w:p>
    <w:p w14:paraId="7AD98E08" w14:textId="77777777" w:rsidR="00FE2A95" w:rsidRPr="005D0E12" w:rsidRDefault="00FE2A95" w:rsidP="005D0E12">
      <w:pPr>
        <w:widowControl w:val="0"/>
        <w:tabs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- tratarea optimă a DBA, în conformitate </w:t>
      </w:r>
      <w:r w:rsidRPr="005D0E12">
        <w:rPr>
          <w:spacing w:val="2"/>
          <w:sz w:val="24"/>
          <w:szCs w:val="24"/>
          <w:lang w:val="ro-RO" w:eastAsia="ru-RU"/>
        </w:rPr>
        <w:t xml:space="preserve">cu </w:t>
      </w:r>
      <w:r w:rsidRPr="005D0E12">
        <w:rPr>
          <w:sz w:val="24"/>
          <w:szCs w:val="24"/>
          <w:lang w:val="ro-RO" w:eastAsia="ru-RU"/>
        </w:rPr>
        <w:t xml:space="preserve">cerințele de mediu. Acțiuni pentru atingerea țintelor de reciclare stabilite de prezentul Regulament pe durata planului, atașând o listă de operatori pentru reutilizare </w:t>
      </w:r>
      <w:r w:rsidRPr="005D0E12">
        <w:rPr>
          <w:spacing w:val="5"/>
          <w:sz w:val="24"/>
          <w:szCs w:val="24"/>
          <w:lang w:val="ro-RO" w:eastAsia="ru-RU"/>
        </w:rPr>
        <w:t xml:space="preserve">și </w:t>
      </w:r>
      <w:r w:rsidRPr="005D0E12">
        <w:rPr>
          <w:sz w:val="24"/>
          <w:szCs w:val="24"/>
          <w:lang w:val="ro-RO" w:eastAsia="ru-RU"/>
        </w:rPr>
        <w:t>reciclare, inclusiv dovezi de colaborare;</w:t>
      </w:r>
    </w:p>
    <w:p w14:paraId="072AC7EA" w14:textId="77777777" w:rsidR="00FE2A95" w:rsidRPr="005D0E12" w:rsidRDefault="00FE2A95" w:rsidP="005D0E12">
      <w:pPr>
        <w:widowControl w:val="0"/>
        <w:tabs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înregistrarea corectă a fluxurilor de deșeuri;</w:t>
      </w:r>
    </w:p>
    <w:p w14:paraId="0F440AFE" w14:textId="4A76995F" w:rsidR="00FE2A95" w:rsidRPr="005D0E12" w:rsidRDefault="00FE2A95" w:rsidP="005D0E12">
      <w:pPr>
        <w:widowControl w:val="0"/>
        <w:tabs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acoperirea costurilor de operare a punctelor de colectare municipale;</w:t>
      </w:r>
    </w:p>
    <w:p w14:paraId="4066617B" w14:textId="77777777" w:rsidR="00FE2A95" w:rsidRPr="005D0E12" w:rsidRDefault="00FE2A95" w:rsidP="005D0E12">
      <w:pPr>
        <w:widowControl w:val="0"/>
        <w:tabs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sensibilizarea între diferite grupuri-țintă;</w:t>
      </w:r>
    </w:p>
    <w:p w14:paraId="32B66FCB" w14:textId="77777777" w:rsidR="00FE2A95" w:rsidRPr="005D0E12" w:rsidRDefault="00FE2A95" w:rsidP="005D0E12">
      <w:pPr>
        <w:widowControl w:val="0"/>
        <w:tabs>
          <w:tab w:val="left" w:pos="587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b) rețeaua punctelor de colectare, cu indicarea adreselor exacte unde pot fi livrate DBA;</w:t>
      </w:r>
    </w:p>
    <w:p w14:paraId="1BEB9CDC" w14:textId="77777777" w:rsidR="00FE2A95" w:rsidRPr="005D0E12" w:rsidRDefault="00FE2A95" w:rsidP="005D0E12">
      <w:pPr>
        <w:widowControl w:val="0"/>
        <w:tabs>
          <w:tab w:val="left" w:pos="534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c) raportarea anuală în Sistemul </w:t>
      </w:r>
      <w:r w:rsidRPr="005D0E12">
        <w:rPr>
          <w:color w:val="000000" w:themeColor="text1"/>
          <w:sz w:val="24"/>
          <w:szCs w:val="24"/>
          <w:lang w:val="ro-RO" w:eastAsia="ru-RU"/>
        </w:rPr>
        <w:t>i</w:t>
      </w:r>
      <w:r w:rsidRPr="005D0E12">
        <w:rPr>
          <w:sz w:val="24"/>
          <w:szCs w:val="24"/>
          <w:lang w:val="ro-RO" w:eastAsia="ru-RU"/>
        </w:rPr>
        <w:t xml:space="preserve">nformațional </w:t>
      </w:r>
      <w:r w:rsidRPr="005D0E12">
        <w:rPr>
          <w:color w:val="000000" w:themeColor="text1"/>
          <w:sz w:val="24"/>
          <w:szCs w:val="24"/>
          <w:lang w:val="ro-RO" w:eastAsia="ru-RU"/>
        </w:rPr>
        <w:t>a</w:t>
      </w:r>
      <w:r w:rsidRPr="005D0E12">
        <w:rPr>
          <w:sz w:val="24"/>
          <w:szCs w:val="24"/>
          <w:lang w:val="ro-RO" w:eastAsia="ru-RU"/>
        </w:rPr>
        <w:t xml:space="preserve">utomatizat ,,Managementul </w:t>
      </w:r>
      <w:r w:rsidRPr="005D0E12">
        <w:rPr>
          <w:color w:val="000000" w:themeColor="text1"/>
          <w:sz w:val="24"/>
          <w:szCs w:val="24"/>
          <w:lang w:val="ro-RO" w:eastAsia="ru-RU"/>
        </w:rPr>
        <w:t>d</w:t>
      </w:r>
      <w:r w:rsidRPr="005D0E12">
        <w:rPr>
          <w:sz w:val="24"/>
          <w:szCs w:val="24"/>
          <w:lang w:val="ro-RO" w:eastAsia="ru-RU"/>
        </w:rPr>
        <w:t>eșeurilor” a următoarelor informații:</w:t>
      </w:r>
    </w:p>
    <w:p w14:paraId="38ED5CCB" w14:textId="77777777" w:rsidR="00FE2A95" w:rsidRPr="005D0E12" w:rsidRDefault="00FE2A95" w:rsidP="005D0E12">
      <w:pPr>
        <w:widowControl w:val="0"/>
        <w:tabs>
          <w:tab w:val="left" w:pos="933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cantitatea totală de BA (în kg), în funcție de tip, plasată pe piață;</w:t>
      </w:r>
    </w:p>
    <w:p w14:paraId="050DAC6B" w14:textId="77777777" w:rsidR="00FE2A95" w:rsidRPr="005D0E12" w:rsidRDefault="00FE2A95" w:rsidP="005D0E12">
      <w:pPr>
        <w:widowControl w:val="0"/>
        <w:tabs>
          <w:tab w:val="left" w:pos="923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- cantitatea totală de BA (în kg), în funcție de tip, colectată pentru atingerea țintelor </w:t>
      </w:r>
      <w:r w:rsidRPr="005D0E12">
        <w:rPr>
          <w:spacing w:val="-3"/>
          <w:sz w:val="24"/>
          <w:szCs w:val="24"/>
          <w:lang w:val="ro-RO" w:eastAsia="ru-RU"/>
        </w:rPr>
        <w:t xml:space="preserve">la </w:t>
      </w:r>
      <w:r w:rsidRPr="005D0E12">
        <w:rPr>
          <w:sz w:val="24"/>
          <w:szCs w:val="24"/>
          <w:lang w:val="ro-RO" w:eastAsia="ru-RU"/>
        </w:rPr>
        <w:t>fiecare punct de colectare;</w:t>
      </w:r>
    </w:p>
    <w:p w14:paraId="789C4216" w14:textId="77777777" w:rsidR="00FE2A95" w:rsidRPr="005D0E12" w:rsidRDefault="00FE2A95" w:rsidP="005D0E12">
      <w:pPr>
        <w:widowControl w:val="0"/>
        <w:tabs>
          <w:tab w:val="left" w:pos="923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cantitatea totală de BA propuse fiecărui centru de valorificare;</w:t>
      </w:r>
    </w:p>
    <w:p w14:paraId="1DA02F32" w14:textId="77777777" w:rsidR="00FE2A95" w:rsidRPr="005D0E12" w:rsidRDefault="00FE2A95" w:rsidP="005D0E12">
      <w:pPr>
        <w:widowControl w:val="0"/>
        <w:tabs>
          <w:tab w:val="left" w:pos="923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cantitatea totală de BA reutilizate;</w:t>
      </w:r>
    </w:p>
    <w:p w14:paraId="253F458A" w14:textId="3237939D" w:rsidR="00FE2A95" w:rsidRPr="005D0E12" w:rsidRDefault="00FE2A95" w:rsidP="005D0E12">
      <w:pPr>
        <w:widowControl w:val="0"/>
        <w:tabs>
          <w:tab w:val="left" w:pos="923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- </w:t>
      </w:r>
      <w:r w:rsidR="009A6018" w:rsidRPr="005D0E12">
        <w:rPr>
          <w:sz w:val="24"/>
          <w:szCs w:val="24"/>
          <w:lang w:val="ro-RO"/>
        </w:rPr>
        <w:t>- lista operatorilor autorizați care tratează DBA</w:t>
      </w:r>
      <w:r w:rsidRPr="005D0E12">
        <w:rPr>
          <w:sz w:val="24"/>
          <w:szCs w:val="24"/>
          <w:lang w:val="ro-RO" w:eastAsia="ru-RU"/>
        </w:rPr>
        <w:t xml:space="preserve">, </w:t>
      </w:r>
      <w:r w:rsidRPr="005D0E12">
        <w:rPr>
          <w:spacing w:val="-3"/>
          <w:sz w:val="24"/>
          <w:szCs w:val="24"/>
          <w:lang w:val="ro-RO" w:eastAsia="ru-RU"/>
        </w:rPr>
        <w:t xml:space="preserve">le </w:t>
      </w:r>
      <w:r w:rsidRPr="005D0E12">
        <w:rPr>
          <w:sz w:val="24"/>
          <w:szCs w:val="24"/>
          <w:lang w:val="ro-RO" w:eastAsia="ru-RU"/>
        </w:rPr>
        <w:t xml:space="preserve">sortează pentru reutilizare și/sau le valorifică, pe </w:t>
      </w:r>
      <w:r w:rsidRPr="005D0E12">
        <w:rPr>
          <w:spacing w:val="-4"/>
          <w:sz w:val="24"/>
          <w:szCs w:val="24"/>
          <w:lang w:val="ro-RO" w:eastAsia="ru-RU"/>
        </w:rPr>
        <w:t>tipuri</w:t>
      </w:r>
      <w:r w:rsidRPr="005D0E12">
        <w:rPr>
          <w:sz w:val="24"/>
          <w:szCs w:val="24"/>
          <w:lang w:val="ro-RO" w:eastAsia="ru-RU"/>
        </w:rPr>
        <w:t xml:space="preserve"> (în interiorul sau în afara țării);</w:t>
      </w:r>
    </w:p>
    <w:p w14:paraId="075B97B4" w14:textId="77777777" w:rsidR="00FE2A95" w:rsidRPr="005D0E12" w:rsidRDefault="00FE2A95" w:rsidP="005D0E12">
      <w:pPr>
        <w:widowControl w:val="0"/>
        <w:tabs>
          <w:tab w:val="left" w:pos="923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raportul privind controlul datelor menționate în raportul anual, validat de un organism independent de control/audit/inspecție;</w:t>
      </w:r>
    </w:p>
    <w:p w14:paraId="4B7C5491" w14:textId="77777777" w:rsidR="009A6018" w:rsidRPr="005D0E12" w:rsidRDefault="009A6018" w:rsidP="005D0E12">
      <w:pPr>
        <w:ind w:firstLine="567"/>
        <w:rPr>
          <w:b/>
          <w:bCs/>
          <w:i/>
          <w:iCs/>
          <w:sz w:val="24"/>
          <w:szCs w:val="24"/>
          <w:lang w:val="ro-RO"/>
        </w:rPr>
      </w:pPr>
      <w:r w:rsidRPr="005D0E12">
        <w:rPr>
          <w:b/>
          <w:bCs/>
          <w:i/>
          <w:iCs/>
          <w:sz w:val="24"/>
          <w:szCs w:val="24"/>
          <w:lang w:val="ro-RO"/>
        </w:rPr>
        <w:t>3</w:t>
      </w:r>
      <w:r w:rsidRPr="005D0E12">
        <w:rPr>
          <w:b/>
          <w:bCs/>
          <w:i/>
          <w:iCs/>
          <w:sz w:val="24"/>
          <w:szCs w:val="24"/>
          <w:vertAlign w:val="superscript"/>
          <w:lang w:val="ro-RO"/>
        </w:rPr>
        <w:t>1</w:t>
      </w:r>
      <w:r w:rsidRPr="005D0E12">
        <w:rPr>
          <w:b/>
          <w:bCs/>
          <w:i/>
          <w:iCs/>
          <w:sz w:val="24"/>
          <w:szCs w:val="24"/>
          <w:lang w:val="ro-RO"/>
        </w:rPr>
        <w:t>) informarea și educarea publicului:</w:t>
      </w:r>
    </w:p>
    <w:p w14:paraId="7BC52DB7" w14:textId="77777777" w:rsidR="009A6018" w:rsidRPr="005D0E12" w:rsidRDefault="009A6018" w:rsidP="005D0E12">
      <w:pPr>
        <w:ind w:firstLine="567"/>
        <w:rPr>
          <w:sz w:val="24"/>
          <w:szCs w:val="24"/>
          <w:lang w:val="ro-RO"/>
        </w:rPr>
      </w:pPr>
      <w:r w:rsidRPr="005D0E12">
        <w:rPr>
          <w:sz w:val="24"/>
          <w:szCs w:val="24"/>
          <w:lang w:val="ro-RO"/>
        </w:rPr>
        <w:t>- campanii de conștientizare privind DBA;</w:t>
      </w:r>
    </w:p>
    <w:p w14:paraId="1B55F3F2" w14:textId="5961335B" w:rsidR="009A6018" w:rsidRPr="005D0E12" w:rsidRDefault="009A6018" w:rsidP="005D0E12">
      <w:pPr>
        <w:ind w:firstLine="567"/>
        <w:rPr>
          <w:sz w:val="24"/>
          <w:szCs w:val="24"/>
          <w:lang w:val="ro-RO"/>
        </w:rPr>
      </w:pPr>
      <w:r w:rsidRPr="005D0E12">
        <w:rPr>
          <w:sz w:val="24"/>
          <w:szCs w:val="24"/>
          <w:lang w:val="ro-RO"/>
        </w:rPr>
        <w:lastRenderedPageBreak/>
        <w:t>- programe de educare pentru consumatori și producători”;</w:t>
      </w:r>
    </w:p>
    <w:p w14:paraId="5FD77C53" w14:textId="77777777" w:rsidR="00FE2A95" w:rsidRPr="005D0E12" w:rsidRDefault="00FE2A95" w:rsidP="005D0E12">
      <w:pPr>
        <w:widowControl w:val="0"/>
        <w:tabs>
          <w:tab w:val="left" w:pos="846"/>
          <w:tab w:val="left" w:pos="993"/>
        </w:tabs>
        <w:autoSpaceDE w:val="0"/>
        <w:autoSpaceDN w:val="0"/>
        <w:ind w:firstLine="567"/>
        <w:outlineLvl w:val="1"/>
        <w:rPr>
          <w:b/>
          <w:i/>
          <w:color w:val="000000"/>
          <w:sz w:val="24"/>
          <w:szCs w:val="24"/>
          <w:lang w:val="ro-RO" w:eastAsia="ru-RU"/>
        </w:rPr>
      </w:pPr>
      <w:r w:rsidRPr="005D0E12">
        <w:rPr>
          <w:b/>
          <w:i/>
          <w:color w:val="000000"/>
          <w:sz w:val="24"/>
          <w:szCs w:val="24"/>
          <w:lang w:val="ro-RO" w:eastAsia="ru-RU"/>
        </w:rPr>
        <w:t>4) planul financiar</w:t>
      </w:r>
    </w:p>
    <w:p w14:paraId="1ED45D1A" w14:textId="1561B79E" w:rsidR="00B76221" w:rsidRPr="005D0E12" w:rsidRDefault="00FE2A95" w:rsidP="005D0E12">
      <w:pPr>
        <w:ind w:firstLine="567"/>
        <w:rPr>
          <w:sz w:val="24"/>
          <w:szCs w:val="24"/>
          <w:lang w:val="ro-RO"/>
        </w:rPr>
      </w:pPr>
      <w:r w:rsidRPr="005D0E12">
        <w:rPr>
          <w:color w:val="000000"/>
          <w:sz w:val="24"/>
          <w:szCs w:val="24"/>
          <w:lang w:val="ro-RO" w:eastAsia="ru-RU"/>
        </w:rPr>
        <w:t xml:space="preserve">Un plan financiar pe durata planului </w:t>
      </w:r>
      <w:r w:rsidR="00124B21" w:rsidRPr="005D0E12">
        <w:rPr>
          <w:sz w:val="24"/>
          <w:szCs w:val="24"/>
          <w:lang w:val="ro-RO"/>
        </w:rPr>
        <w:t>operațional</w:t>
      </w:r>
      <w:r w:rsidRPr="005D0E12">
        <w:rPr>
          <w:color w:val="000000"/>
          <w:sz w:val="24"/>
          <w:szCs w:val="24"/>
          <w:lang w:val="ro-RO" w:eastAsia="ru-RU"/>
        </w:rPr>
        <w:t>, care este justificat de structura estimată a costurilor (cantitatea de BA introduse pe piață, randamentul procentual, procentul de reutilizare, costurile operaționale)</w:t>
      </w:r>
      <w:r w:rsidR="00B76221" w:rsidRPr="005D0E12">
        <w:rPr>
          <w:color w:val="000000"/>
          <w:sz w:val="24"/>
          <w:szCs w:val="24"/>
          <w:lang w:val="ro-RO" w:eastAsia="ru-RU"/>
        </w:rPr>
        <w:t xml:space="preserve"> </w:t>
      </w:r>
      <w:r w:rsidR="00B76221" w:rsidRPr="005D0E12">
        <w:rPr>
          <w:sz w:val="24"/>
          <w:szCs w:val="24"/>
          <w:lang w:val="ro-RO"/>
        </w:rPr>
        <w:t>și care să includă următoarele:</w:t>
      </w:r>
    </w:p>
    <w:p w14:paraId="5404728E" w14:textId="77777777" w:rsidR="00B76221" w:rsidRPr="005D0E12" w:rsidRDefault="00B76221" w:rsidP="005D0E12">
      <w:pPr>
        <w:ind w:firstLine="567"/>
        <w:rPr>
          <w:sz w:val="24"/>
          <w:szCs w:val="24"/>
          <w:lang w:val="ro-RO"/>
        </w:rPr>
      </w:pPr>
      <w:r w:rsidRPr="005D0E12">
        <w:rPr>
          <w:sz w:val="24"/>
          <w:szCs w:val="24"/>
          <w:lang w:val="ro-RO"/>
        </w:rPr>
        <w:t>- structura contribuțiilor financiare ale producătorilor;</w:t>
      </w:r>
    </w:p>
    <w:p w14:paraId="49AB8FB2" w14:textId="77777777" w:rsidR="00B76221" w:rsidRPr="005D0E12" w:rsidRDefault="00B76221" w:rsidP="005D0E12">
      <w:pPr>
        <w:ind w:firstLine="567"/>
        <w:rPr>
          <w:sz w:val="24"/>
          <w:szCs w:val="24"/>
          <w:lang w:val="ro-RO"/>
        </w:rPr>
      </w:pPr>
      <w:r w:rsidRPr="005D0E12">
        <w:rPr>
          <w:sz w:val="24"/>
          <w:szCs w:val="24"/>
          <w:lang w:val="ro-RO"/>
        </w:rPr>
        <w:t>- bugetul estimat;</w:t>
      </w:r>
    </w:p>
    <w:p w14:paraId="55B47EE6" w14:textId="77777777" w:rsidR="00B76221" w:rsidRPr="005D0E12" w:rsidRDefault="00B76221" w:rsidP="005D0E12">
      <w:pPr>
        <w:ind w:firstLine="567"/>
        <w:rPr>
          <w:sz w:val="24"/>
          <w:szCs w:val="24"/>
          <w:lang w:val="ro-RO"/>
        </w:rPr>
      </w:pPr>
      <w:r w:rsidRPr="005D0E12">
        <w:rPr>
          <w:sz w:val="24"/>
          <w:szCs w:val="24"/>
          <w:lang w:val="ro-RO"/>
        </w:rPr>
        <w:t>- modalitățile de gestionare a costurilor operaționale;</w:t>
      </w:r>
    </w:p>
    <w:p w14:paraId="68C9753C" w14:textId="6977D324" w:rsidR="00FE2A95" w:rsidRPr="005D0E12" w:rsidRDefault="00B76221" w:rsidP="005D0E12">
      <w:pPr>
        <w:widowControl w:val="0"/>
        <w:tabs>
          <w:tab w:val="left" w:pos="993"/>
        </w:tabs>
        <w:autoSpaceDE w:val="0"/>
        <w:autoSpaceDN w:val="0"/>
        <w:ind w:firstLine="567"/>
        <w:outlineLvl w:val="1"/>
        <w:rPr>
          <w:b/>
          <w:i/>
          <w:color w:val="000000"/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/>
        </w:rPr>
        <w:t>- măsurile pentru audit intern și extern</w:t>
      </w:r>
      <w:r w:rsidR="00FE2A95" w:rsidRPr="005D0E12">
        <w:rPr>
          <w:color w:val="000000"/>
          <w:sz w:val="24"/>
          <w:szCs w:val="24"/>
          <w:lang w:val="ro-RO" w:eastAsia="ru-RU"/>
        </w:rPr>
        <w:t>;</w:t>
      </w:r>
    </w:p>
    <w:p w14:paraId="13A36D05" w14:textId="3133135A" w:rsidR="00FE2A95" w:rsidRPr="005D0E12" w:rsidRDefault="000E080F" w:rsidP="005D0E12">
      <w:pPr>
        <w:widowControl w:val="0"/>
        <w:tabs>
          <w:tab w:val="left" w:pos="846"/>
          <w:tab w:val="left" w:pos="993"/>
        </w:tabs>
        <w:autoSpaceDE w:val="0"/>
        <w:autoSpaceDN w:val="0"/>
        <w:ind w:firstLine="567"/>
        <w:outlineLvl w:val="1"/>
        <w:rPr>
          <w:b/>
          <w:i/>
          <w:color w:val="000000"/>
          <w:sz w:val="24"/>
          <w:szCs w:val="24"/>
          <w:lang w:val="ro-RO" w:eastAsia="ru-RU"/>
        </w:rPr>
      </w:pPr>
      <w:r w:rsidRPr="005D0E12">
        <w:rPr>
          <w:b/>
          <w:i/>
          <w:color w:val="000000"/>
          <w:sz w:val="24"/>
          <w:szCs w:val="24"/>
          <w:lang w:val="ro-RO" w:eastAsia="ru-RU"/>
        </w:rPr>
        <w:t xml:space="preserve">5) </w:t>
      </w:r>
      <w:r w:rsidR="00FE2A95" w:rsidRPr="005D0E12">
        <w:rPr>
          <w:b/>
          <w:i/>
          <w:color w:val="000000"/>
          <w:sz w:val="24"/>
          <w:szCs w:val="24"/>
          <w:lang w:val="ro-RO" w:eastAsia="ru-RU"/>
        </w:rPr>
        <w:t>angajamentele</w:t>
      </w:r>
    </w:p>
    <w:p w14:paraId="7F9A13B5" w14:textId="474470A0" w:rsidR="00FE2A95" w:rsidRPr="005D0E12" w:rsidRDefault="00FE2A95" w:rsidP="005D0E12">
      <w:pPr>
        <w:tabs>
          <w:tab w:val="left" w:pos="993"/>
        </w:tabs>
        <w:ind w:firstLine="567"/>
        <w:rPr>
          <w:color w:val="000000"/>
          <w:sz w:val="24"/>
          <w:szCs w:val="24"/>
          <w:lang w:val="ro-RO" w:eastAsia="ru-RU"/>
        </w:rPr>
      </w:pPr>
      <w:r w:rsidRPr="005D0E12">
        <w:rPr>
          <w:color w:val="000000"/>
          <w:sz w:val="24"/>
          <w:szCs w:val="24"/>
          <w:lang w:val="ro-RO" w:eastAsia="ru-RU"/>
        </w:rPr>
        <w:t xml:space="preserve">Angajamentul specific, semnat și datat de producător sau, după caz, de </w:t>
      </w:r>
      <w:r w:rsidRPr="005D0E12">
        <w:rPr>
          <w:color w:val="000000" w:themeColor="text1"/>
          <w:sz w:val="24"/>
          <w:szCs w:val="24"/>
          <w:lang w:val="ro-RO" w:eastAsia="ru-RU"/>
        </w:rPr>
        <w:t xml:space="preserve">către </w:t>
      </w:r>
      <w:r w:rsidRPr="005D0E12">
        <w:rPr>
          <w:color w:val="000000"/>
          <w:sz w:val="24"/>
          <w:szCs w:val="24"/>
          <w:lang w:val="ro-RO" w:eastAsia="ru-RU"/>
        </w:rPr>
        <w:t xml:space="preserve">o persoană fizică autorizată să reprezinte societatea, precum că deșeurile care fac obiectul planului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color w:val="000000"/>
          <w:sz w:val="24"/>
          <w:szCs w:val="24"/>
          <w:lang w:val="ro-RO" w:eastAsia="ru-RU"/>
        </w:rPr>
        <w:t xml:space="preserve"> </w:t>
      </w:r>
      <w:r w:rsidRPr="005D0E12">
        <w:rPr>
          <w:color w:val="000000"/>
          <w:sz w:val="24"/>
          <w:szCs w:val="24"/>
          <w:lang w:val="ro-RO" w:eastAsia="ru-RU"/>
        </w:rPr>
        <w:t>și care sunt colectate de acesta întru aplicarea prezentului Regulament, sunt:</w:t>
      </w:r>
    </w:p>
    <w:p w14:paraId="54F2FE1D" w14:textId="77777777" w:rsidR="00FE2A95" w:rsidRPr="005D0E12" w:rsidRDefault="00FE2A95" w:rsidP="005D0E12">
      <w:pPr>
        <w:widowControl w:val="0"/>
        <w:tabs>
          <w:tab w:val="left" w:pos="993"/>
        </w:tabs>
        <w:autoSpaceDE w:val="0"/>
        <w:autoSpaceDN w:val="0"/>
        <w:ind w:firstLine="567"/>
        <w:rPr>
          <w:color w:val="000000"/>
          <w:sz w:val="24"/>
          <w:szCs w:val="24"/>
          <w:lang w:val="ro-RO" w:eastAsia="ru-RU"/>
        </w:rPr>
      </w:pPr>
      <w:r w:rsidRPr="005D0E12">
        <w:rPr>
          <w:color w:val="000000"/>
          <w:sz w:val="24"/>
          <w:szCs w:val="24"/>
          <w:lang w:val="ro-RO" w:eastAsia="ru-RU"/>
        </w:rPr>
        <w:t>a) acceptate gratuit de către acesta, cu excepția cazului în care se prevede altfel în Regulament;</w:t>
      </w:r>
    </w:p>
    <w:p w14:paraId="090B8604" w14:textId="77777777" w:rsidR="00FE2A95" w:rsidRPr="005D0E12" w:rsidRDefault="00FE2A95" w:rsidP="005D0E12">
      <w:pPr>
        <w:widowControl w:val="0"/>
        <w:tabs>
          <w:tab w:val="left" w:pos="928"/>
          <w:tab w:val="left" w:pos="993"/>
        </w:tabs>
        <w:autoSpaceDE w:val="0"/>
        <w:autoSpaceDN w:val="0"/>
        <w:ind w:firstLine="567"/>
        <w:rPr>
          <w:color w:val="000000"/>
          <w:sz w:val="24"/>
          <w:szCs w:val="24"/>
          <w:lang w:val="ro-RO" w:eastAsia="ru-RU"/>
        </w:rPr>
      </w:pPr>
      <w:r w:rsidRPr="005D0E12">
        <w:rPr>
          <w:color w:val="000000"/>
          <w:sz w:val="24"/>
          <w:szCs w:val="24"/>
          <w:lang w:val="ro-RO" w:eastAsia="ru-RU"/>
        </w:rPr>
        <w:t>b) sunt tratate de acesta în conformitate cu cerințele prevăzute în prezentul Regulament.</w:t>
      </w:r>
    </w:p>
    <w:p w14:paraId="1A20F503" w14:textId="77777777" w:rsidR="00FE2A95" w:rsidRPr="005D0E12" w:rsidRDefault="00FE2A95" w:rsidP="005D0E12">
      <w:pPr>
        <w:tabs>
          <w:tab w:val="left" w:pos="993"/>
        </w:tabs>
        <w:ind w:firstLine="567"/>
        <w:rPr>
          <w:color w:val="000000" w:themeColor="text1"/>
          <w:sz w:val="24"/>
          <w:szCs w:val="24"/>
          <w:lang w:val="ro-RO" w:eastAsia="ru-RU"/>
        </w:rPr>
      </w:pPr>
      <w:r w:rsidRPr="005D0E12">
        <w:rPr>
          <w:color w:val="000000"/>
          <w:sz w:val="24"/>
          <w:szCs w:val="24"/>
          <w:lang w:val="ro-RO" w:eastAsia="ru-RU"/>
        </w:rPr>
        <w:t>De asemenea, angajamentul precizează modul în care sunt acoperite costurile de colectare, selectare și tratare a tuturor DBA</w:t>
      </w:r>
      <w:r w:rsidRPr="005D0E12">
        <w:rPr>
          <w:color w:val="000000" w:themeColor="text1"/>
          <w:sz w:val="24"/>
          <w:szCs w:val="24"/>
          <w:lang w:val="ro-RO" w:eastAsia="ru-RU"/>
        </w:rPr>
        <w:t>;</w:t>
      </w:r>
    </w:p>
    <w:p w14:paraId="7FE53649" w14:textId="77777777" w:rsidR="00B76221" w:rsidRPr="005D0E12" w:rsidRDefault="00B76221" w:rsidP="005D0E12">
      <w:pPr>
        <w:ind w:firstLine="567"/>
        <w:rPr>
          <w:b/>
          <w:bCs/>
          <w:i/>
          <w:iCs/>
          <w:sz w:val="24"/>
          <w:szCs w:val="24"/>
          <w:lang w:val="ro-RO"/>
        </w:rPr>
      </w:pPr>
      <w:r w:rsidRPr="005D0E12">
        <w:rPr>
          <w:b/>
          <w:bCs/>
          <w:i/>
          <w:iCs/>
          <w:sz w:val="24"/>
          <w:szCs w:val="24"/>
          <w:lang w:val="ro-RO"/>
        </w:rPr>
        <w:t>5</w:t>
      </w:r>
      <w:r w:rsidRPr="005D0E12">
        <w:rPr>
          <w:b/>
          <w:bCs/>
          <w:i/>
          <w:iCs/>
          <w:sz w:val="24"/>
          <w:szCs w:val="24"/>
          <w:vertAlign w:val="superscript"/>
          <w:lang w:val="ro-RO"/>
        </w:rPr>
        <w:t>1</w:t>
      </w:r>
      <w:r w:rsidRPr="005D0E12">
        <w:rPr>
          <w:b/>
          <w:bCs/>
          <w:i/>
          <w:iCs/>
          <w:sz w:val="24"/>
          <w:szCs w:val="24"/>
          <w:lang w:val="ro-RO"/>
        </w:rPr>
        <w:t>) evaluarea și îmbunătățirea continuă:</w:t>
      </w:r>
    </w:p>
    <w:p w14:paraId="176096AB" w14:textId="77777777" w:rsidR="00B76221" w:rsidRPr="005D0E12" w:rsidRDefault="00B76221" w:rsidP="005D0E12">
      <w:pPr>
        <w:ind w:firstLine="567"/>
        <w:rPr>
          <w:sz w:val="24"/>
          <w:szCs w:val="24"/>
          <w:lang w:val="ro-RO"/>
        </w:rPr>
      </w:pPr>
      <w:r w:rsidRPr="005D0E12">
        <w:rPr>
          <w:sz w:val="24"/>
          <w:szCs w:val="24"/>
          <w:lang w:val="ro-RO"/>
        </w:rPr>
        <w:t>- indicatori de performanță pentru eficiența operațiunilor, cum ar fi numărul de membri, cota de piață, rata de colectare și rata de tratare a DBA;</w:t>
      </w:r>
    </w:p>
    <w:p w14:paraId="6F80D33E" w14:textId="77777777" w:rsidR="00B76221" w:rsidRPr="005D0E12" w:rsidRDefault="00B76221" w:rsidP="005D0E12">
      <w:pPr>
        <w:ind w:firstLine="567"/>
        <w:rPr>
          <w:sz w:val="24"/>
          <w:szCs w:val="24"/>
          <w:lang w:val="ro-RO"/>
        </w:rPr>
      </w:pPr>
      <w:r w:rsidRPr="005D0E12">
        <w:rPr>
          <w:sz w:val="24"/>
          <w:szCs w:val="24"/>
          <w:lang w:val="ro-RO"/>
        </w:rPr>
        <w:t>- procesul de revizuire periodică a planului operațional;</w:t>
      </w:r>
    </w:p>
    <w:p w14:paraId="3C34E969" w14:textId="77777777" w:rsidR="00B76221" w:rsidRPr="005D0E12" w:rsidRDefault="00B76221" w:rsidP="005D0E12">
      <w:pPr>
        <w:ind w:firstLine="567"/>
        <w:rPr>
          <w:sz w:val="24"/>
          <w:szCs w:val="24"/>
          <w:lang w:val="ro-RO"/>
        </w:rPr>
      </w:pPr>
      <w:r w:rsidRPr="005D0E12">
        <w:rPr>
          <w:sz w:val="24"/>
          <w:szCs w:val="24"/>
          <w:lang w:val="ro-RO"/>
        </w:rPr>
        <w:t>- strategii de adaptare la schimbările legislative și de piață;</w:t>
      </w:r>
    </w:p>
    <w:p w14:paraId="54EB2C99" w14:textId="77777777" w:rsidR="00B76221" w:rsidRPr="005D0E12" w:rsidRDefault="00B76221" w:rsidP="005D0E12">
      <w:pPr>
        <w:ind w:firstLine="567"/>
        <w:rPr>
          <w:sz w:val="24"/>
          <w:szCs w:val="24"/>
          <w:lang w:val="ro-RO"/>
        </w:rPr>
      </w:pPr>
      <w:r w:rsidRPr="005D0E12">
        <w:rPr>
          <w:sz w:val="24"/>
          <w:szCs w:val="24"/>
          <w:lang w:val="ro-RO"/>
        </w:rPr>
        <w:t>- procesul de revizuire periodică a planului financiar.”</w:t>
      </w:r>
    </w:p>
    <w:p w14:paraId="5D2C19C3" w14:textId="77777777" w:rsidR="00B76221" w:rsidRPr="005D0E12" w:rsidRDefault="00B76221" w:rsidP="005D0E12">
      <w:pPr>
        <w:tabs>
          <w:tab w:val="left" w:pos="993"/>
        </w:tabs>
        <w:ind w:firstLine="567"/>
        <w:rPr>
          <w:color w:val="FF0000"/>
          <w:sz w:val="24"/>
          <w:szCs w:val="24"/>
          <w:lang w:val="ro-RO" w:eastAsia="ru-RU"/>
        </w:rPr>
      </w:pPr>
    </w:p>
    <w:p w14:paraId="7D643859" w14:textId="5E24C8B1" w:rsidR="00FE2A95" w:rsidRPr="005D0E12" w:rsidRDefault="00FE2A95" w:rsidP="005D0E12">
      <w:pPr>
        <w:widowControl w:val="0"/>
        <w:tabs>
          <w:tab w:val="left" w:pos="846"/>
          <w:tab w:val="left" w:pos="993"/>
        </w:tabs>
        <w:autoSpaceDE w:val="0"/>
        <w:autoSpaceDN w:val="0"/>
        <w:ind w:firstLine="567"/>
        <w:outlineLvl w:val="1"/>
        <w:rPr>
          <w:b/>
          <w:i/>
          <w:color w:val="000000"/>
          <w:sz w:val="24"/>
          <w:szCs w:val="24"/>
          <w:lang w:val="ro-RO" w:eastAsia="ru-RU"/>
        </w:rPr>
      </w:pPr>
      <w:r w:rsidRPr="005D0E12">
        <w:rPr>
          <w:b/>
          <w:i/>
          <w:color w:val="000000"/>
          <w:sz w:val="24"/>
          <w:szCs w:val="24"/>
          <w:lang w:val="ro-RO" w:eastAsia="ru-RU"/>
        </w:rPr>
        <w:t xml:space="preserve">6) aprobarea planului </w:t>
      </w:r>
      <w:r w:rsidR="00124B21" w:rsidRPr="005D0E12">
        <w:rPr>
          <w:b/>
          <w:bCs/>
          <w:i/>
          <w:iCs/>
          <w:sz w:val="24"/>
          <w:szCs w:val="24"/>
          <w:lang w:val="ro-RO"/>
        </w:rPr>
        <w:t>operațional</w:t>
      </w:r>
    </w:p>
    <w:p w14:paraId="08D29A62" w14:textId="60BF61E7" w:rsidR="00FE2A95" w:rsidRPr="005D0E12" w:rsidRDefault="00FE2A95" w:rsidP="005D0E12">
      <w:pPr>
        <w:tabs>
          <w:tab w:val="left" w:pos="993"/>
        </w:tabs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Planul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se aprobă în conformitate cu următoarea procedură:</w:t>
      </w:r>
    </w:p>
    <w:p w14:paraId="12795262" w14:textId="4DAACE34" w:rsidR="00FE2A95" w:rsidRPr="005D0E12" w:rsidRDefault="00FE2A95" w:rsidP="005D0E12">
      <w:pPr>
        <w:tabs>
          <w:tab w:val="left" w:pos="993"/>
        </w:tabs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a) cererea de aprobare a planului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 xml:space="preserve">(în continuare – </w:t>
      </w:r>
      <w:r w:rsidRPr="005D0E12">
        <w:rPr>
          <w:i/>
          <w:sz w:val="24"/>
          <w:szCs w:val="24"/>
          <w:lang w:val="ro-RO" w:eastAsia="ru-RU"/>
        </w:rPr>
        <w:t>cerere</w:t>
      </w:r>
      <w:r w:rsidRPr="005D0E12">
        <w:rPr>
          <w:sz w:val="24"/>
          <w:szCs w:val="24"/>
          <w:lang w:val="ro-RO" w:eastAsia="ru-RU"/>
        </w:rPr>
        <w:t xml:space="preserve">) se depune </w:t>
      </w:r>
      <w:r w:rsidRPr="005D0E12">
        <w:rPr>
          <w:spacing w:val="-3"/>
          <w:sz w:val="24"/>
          <w:szCs w:val="24"/>
          <w:lang w:val="ro-RO" w:eastAsia="ru-RU"/>
        </w:rPr>
        <w:t xml:space="preserve">la </w:t>
      </w:r>
      <w:r w:rsidRPr="005D0E12">
        <w:rPr>
          <w:sz w:val="24"/>
          <w:szCs w:val="24"/>
          <w:lang w:val="ro-RO" w:eastAsia="ru-RU"/>
        </w:rPr>
        <w:t>Agenție, prin</w:t>
      </w:r>
      <w:r w:rsidR="00B762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scrisoare recomandată,</w:t>
      </w:r>
      <w:r w:rsidR="000E080F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de</w:t>
      </w:r>
      <w:r w:rsidR="00680584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preferință</w:t>
      </w:r>
      <w:r w:rsidR="000E080F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în</w:t>
      </w:r>
      <w:r w:rsidR="00B76AAA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numele</w:t>
      </w:r>
      <w:r w:rsidR="00B76AAA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solicitantului,</w:t>
      </w:r>
      <w:r w:rsidR="00B76AAA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semnată</w:t>
      </w:r>
      <w:r w:rsidR="00B76AAA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pacing w:val="3"/>
          <w:sz w:val="24"/>
          <w:szCs w:val="24"/>
          <w:lang w:val="ro-RO" w:eastAsia="ru-RU"/>
        </w:rPr>
        <w:t>și</w:t>
      </w:r>
      <w:r w:rsidR="00B76AAA" w:rsidRPr="005D0E12">
        <w:rPr>
          <w:spacing w:val="3"/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datată</w:t>
      </w:r>
      <w:r w:rsidR="00B76AAA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de</w:t>
      </w:r>
      <w:r w:rsidR="00B76AAA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solicitant</w:t>
      </w:r>
      <w:r w:rsidR="00B76AAA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sau,</w:t>
      </w:r>
      <w:r w:rsidR="00B76AAA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după</w:t>
      </w:r>
      <w:r w:rsidR="00B76AAA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 xml:space="preserve">caz, de </w:t>
      </w:r>
      <w:r w:rsidRPr="005D0E12">
        <w:rPr>
          <w:color w:val="000000" w:themeColor="text1"/>
          <w:sz w:val="24"/>
          <w:szCs w:val="24"/>
          <w:lang w:val="ro-RO" w:eastAsia="ru-RU"/>
        </w:rPr>
        <w:t xml:space="preserve">către </w:t>
      </w:r>
      <w:r w:rsidRPr="005D0E12">
        <w:rPr>
          <w:sz w:val="24"/>
          <w:szCs w:val="24"/>
          <w:lang w:val="ro-RO" w:eastAsia="ru-RU"/>
        </w:rPr>
        <w:t>o persoană fizică autorizată să reprezinte societatea și include următoarele anexe:</w:t>
      </w:r>
    </w:p>
    <w:p w14:paraId="535A3698" w14:textId="2CB588D1" w:rsidR="00FE2A95" w:rsidRPr="005D0E12" w:rsidRDefault="00FE2A95" w:rsidP="005D0E12">
      <w:pPr>
        <w:widowControl w:val="0"/>
        <w:tabs>
          <w:tab w:val="left" w:pos="993"/>
          <w:tab w:val="left" w:pos="1081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copi</w:t>
      </w:r>
      <w:r w:rsidRPr="005D0E12">
        <w:rPr>
          <w:color w:val="000000" w:themeColor="text1"/>
          <w:sz w:val="24"/>
          <w:szCs w:val="24"/>
          <w:lang w:val="ro-RO" w:eastAsia="ru-RU"/>
        </w:rPr>
        <w:t>a</w:t>
      </w:r>
      <w:r w:rsidRPr="005D0E12">
        <w:rPr>
          <w:sz w:val="24"/>
          <w:szCs w:val="24"/>
          <w:lang w:val="ro-RO" w:eastAsia="ru-RU"/>
        </w:rPr>
        <w:t xml:space="preserve"> acordului de asociere împreună cu oricare amendamente </w:t>
      </w:r>
      <w:r w:rsidRPr="005D0E12">
        <w:rPr>
          <w:spacing w:val="-3"/>
          <w:sz w:val="24"/>
          <w:szCs w:val="24"/>
          <w:lang w:val="ro-RO" w:eastAsia="ru-RU"/>
        </w:rPr>
        <w:t xml:space="preserve">la </w:t>
      </w:r>
      <w:r w:rsidRPr="005D0E12">
        <w:rPr>
          <w:sz w:val="24"/>
          <w:szCs w:val="24"/>
          <w:lang w:val="ro-RO" w:eastAsia="ru-RU"/>
        </w:rPr>
        <w:t>acest memorandum în ultimii cinci ani</w:t>
      </w:r>
      <w:r w:rsidRPr="005D0E12">
        <w:rPr>
          <w:color w:val="000000" w:themeColor="text1"/>
          <w:sz w:val="24"/>
          <w:szCs w:val="24"/>
          <w:lang w:val="ro-RO" w:eastAsia="ru-RU"/>
        </w:rPr>
        <w:t>,</w:t>
      </w:r>
      <w:r w:rsidR="00680584">
        <w:rPr>
          <w:color w:val="000000" w:themeColor="text1"/>
          <w:sz w:val="24"/>
          <w:szCs w:val="24"/>
          <w:lang w:val="ro-RO" w:eastAsia="ru-RU"/>
        </w:rPr>
        <w:t xml:space="preserve"> </w:t>
      </w:r>
      <w:r w:rsidRPr="005D0E12">
        <w:rPr>
          <w:color w:val="000000" w:themeColor="text1"/>
          <w:sz w:val="24"/>
          <w:szCs w:val="24"/>
          <w:lang w:val="ro-RO" w:eastAsia="ru-RU"/>
        </w:rPr>
        <w:t>după caz;</w:t>
      </w:r>
    </w:p>
    <w:p w14:paraId="46ED3983" w14:textId="6C9E9981" w:rsidR="00FE2A95" w:rsidRPr="005D0E12" w:rsidRDefault="00FE2A95" w:rsidP="005D0E12">
      <w:pPr>
        <w:widowControl w:val="0"/>
        <w:tabs>
          <w:tab w:val="left" w:pos="993"/>
          <w:tab w:val="left" w:pos="1081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- proiectul planului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pentru care este solicitată autorizarea;</w:t>
      </w:r>
    </w:p>
    <w:p w14:paraId="15C43DB2" w14:textId="68A4A6F3" w:rsidR="00FE2A95" w:rsidRPr="005D0E12" w:rsidRDefault="000E080F" w:rsidP="005D0E12">
      <w:pPr>
        <w:widowControl w:val="0"/>
        <w:tabs>
          <w:tab w:val="left" w:pos="993"/>
          <w:tab w:val="left" w:pos="1710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b)</w:t>
      </w:r>
      <w:r w:rsidR="00FE2A95" w:rsidRPr="005D0E12">
        <w:rPr>
          <w:sz w:val="24"/>
          <w:szCs w:val="24"/>
          <w:lang w:val="ro-RO" w:eastAsia="ru-RU"/>
        </w:rPr>
        <w:t>Agenția verifică cererea:</w:t>
      </w:r>
    </w:p>
    <w:p w14:paraId="247F86BE" w14:textId="77777777" w:rsidR="00FE2A95" w:rsidRPr="005D0E12" w:rsidRDefault="00FE2A95" w:rsidP="005D0E12">
      <w:pPr>
        <w:widowControl w:val="0"/>
        <w:shd w:val="clear" w:color="auto" w:fill="FFFFFF"/>
        <w:tabs>
          <w:tab w:val="left" w:pos="923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- în cazul în care cererea este incompletă, în termen de 10 zile de </w:t>
      </w:r>
      <w:r w:rsidRPr="005D0E12">
        <w:rPr>
          <w:spacing w:val="-3"/>
          <w:sz w:val="24"/>
          <w:szCs w:val="24"/>
          <w:lang w:val="ro-RO" w:eastAsia="ru-RU"/>
        </w:rPr>
        <w:t xml:space="preserve">la </w:t>
      </w:r>
      <w:r w:rsidRPr="005D0E12">
        <w:rPr>
          <w:sz w:val="24"/>
          <w:szCs w:val="24"/>
          <w:lang w:val="ro-RO" w:eastAsia="ru-RU"/>
        </w:rPr>
        <w:t xml:space="preserve">depunerea cererii Agenția informează solicitantul prin scrisoare recomandată, cu privire la informațiile </w:t>
      </w:r>
      <w:r w:rsidRPr="005D0E12">
        <w:rPr>
          <w:spacing w:val="3"/>
          <w:sz w:val="24"/>
          <w:szCs w:val="24"/>
          <w:lang w:val="ro-RO" w:eastAsia="ru-RU"/>
        </w:rPr>
        <w:t xml:space="preserve">și </w:t>
      </w:r>
      <w:r w:rsidRPr="005D0E12">
        <w:rPr>
          <w:sz w:val="24"/>
          <w:szCs w:val="24"/>
          <w:lang w:val="ro-RO" w:eastAsia="ru-RU"/>
        </w:rPr>
        <w:t>detaliile care lipsesc;</w:t>
      </w:r>
    </w:p>
    <w:p w14:paraId="4B60FFE3" w14:textId="77777777" w:rsidR="00FE2A95" w:rsidRPr="005D0E12" w:rsidRDefault="00FE2A95" w:rsidP="005D0E12">
      <w:pPr>
        <w:widowControl w:val="0"/>
        <w:shd w:val="clear" w:color="auto" w:fill="FFFFFF"/>
        <w:tabs>
          <w:tab w:val="left" w:pos="923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- în cazul în care cererea este completă, în termen de 10 zile de </w:t>
      </w:r>
      <w:r w:rsidRPr="005D0E12">
        <w:rPr>
          <w:spacing w:val="-3"/>
          <w:sz w:val="24"/>
          <w:szCs w:val="24"/>
          <w:lang w:val="ro-RO" w:eastAsia="ru-RU"/>
        </w:rPr>
        <w:t xml:space="preserve">la </w:t>
      </w:r>
      <w:r w:rsidRPr="005D0E12">
        <w:rPr>
          <w:sz w:val="24"/>
          <w:szCs w:val="24"/>
          <w:lang w:val="ro-RO" w:eastAsia="ru-RU"/>
        </w:rPr>
        <w:t>depunerea cererii Agenția informează solicitantul despre aceasta prin scrisoare recomandată;</w:t>
      </w:r>
    </w:p>
    <w:p w14:paraId="634591A3" w14:textId="0A1B6673" w:rsidR="00FE2A95" w:rsidRPr="005D0E12" w:rsidRDefault="00FE2A95" w:rsidP="005D0E12">
      <w:pPr>
        <w:widowControl w:val="0"/>
        <w:tabs>
          <w:tab w:val="left" w:pos="519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c) planul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se aprobă pentru o perioadă maximă de cinci ani;</w:t>
      </w:r>
    </w:p>
    <w:p w14:paraId="7EF102D0" w14:textId="77777777" w:rsidR="00FE2A95" w:rsidRPr="005D0E12" w:rsidRDefault="00FE2A95" w:rsidP="005D0E12">
      <w:pPr>
        <w:widowControl w:val="0"/>
        <w:tabs>
          <w:tab w:val="left" w:pos="524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d) în cazul în care planul se aprobă pentru o perioadă mai scurtă, Agenția trebuie să argumenteze decizia luată;</w:t>
      </w:r>
    </w:p>
    <w:p w14:paraId="7F05D547" w14:textId="77777777" w:rsidR="00FE2A95" w:rsidRPr="005D0E12" w:rsidRDefault="00FE2A95" w:rsidP="005D0E12">
      <w:pPr>
        <w:widowControl w:val="0"/>
        <w:tabs>
          <w:tab w:val="left" w:pos="524"/>
          <w:tab w:val="left" w:pos="993"/>
        </w:tabs>
        <w:autoSpaceDE w:val="0"/>
        <w:autoSpaceDN w:val="0"/>
        <w:ind w:firstLine="567"/>
        <w:rPr>
          <w:color w:val="000000" w:themeColor="text1"/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e) cererea poate fi depusă repetat, în conformitate </w:t>
      </w:r>
      <w:r w:rsidRPr="005D0E12">
        <w:rPr>
          <w:spacing w:val="2"/>
          <w:sz w:val="24"/>
          <w:szCs w:val="24"/>
          <w:lang w:val="ro-RO" w:eastAsia="ru-RU"/>
        </w:rPr>
        <w:t xml:space="preserve">cu </w:t>
      </w:r>
      <w:r w:rsidRPr="005D0E12">
        <w:rPr>
          <w:sz w:val="24"/>
          <w:szCs w:val="24"/>
          <w:lang w:val="ro-RO" w:eastAsia="ru-RU"/>
        </w:rPr>
        <w:t xml:space="preserve">procedura prevăzută </w:t>
      </w:r>
      <w:r w:rsidRPr="005D0E12">
        <w:rPr>
          <w:spacing w:val="-3"/>
          <w:sz w:val="24"/>
          <w:szCs w:val="24"/>
          <w:lang w:val="ro-RO" w:eastAsia="ru-RU"/>
        </w:rPr>
        <w:t xml:space="preserve">la lit. a)-d) </w:t>
      </w:r>
      <w:r w:rsidRPr="005D0E12">
        <w:rPr>
          <w:sz w:val="24"/>
          <w:szCs w:val="24"/>
          <w:lang w:val="ro-RO" w:eastAsia="ru-RU"/>
        </w:rPr>
        <w:t xml:space="preserve">de </w:t>
      </w:r>
      <w:r w:rsidRPr="005D0E12">
        <w:rPr>
          <w:spacing w:val="-2"/>
          <w:sz w:val="24"/>
          <w:szCs w:val="24"/>
          <w:lang w:val="ro-RO" w:eastAsia="ru-RU"/>
        </w:rPr>
        <w:t xml:space="preserve">mai </w:t>
      </w:r>
      <w:r w:rsidRPr="005D0E12">
        <w:rPr>
          <w:sz w:val="24"/>
          <w:szCs w:val="24"/>
          <w:lang w:val="ro-RO" w:eastAsia="ru-RU"/>
        </w:rPr>
        <w:t>sus pentru o perioadă maximă de cinci ani</w:t>
      </w:r>
      <w:r w:rsidRPr="005D0E12">
        <w:rPr>
          <w:color w:val="000000" w:themeColor="text1"/>
          <w:sz w:val="24"/>
          <w:szCs w:val="24"/>
          <w:lang w:val="ro-RO" w:eastAsia="ru-RU"/>
        </w:rPr>
        <w:t>;</w:t>
      </w:r>
    </w:p>
    <w:p w14:paraId="1DD3FE67" w14:textId="77777777" w:rsidR="00FE2A95" w:rsidRPr="005D0E12" w:rsidRDefault="00FE2A95" w:rsidP="005D0E12">
      <w:pPr>
        <w:widowControl w:val="0"/>
        <w:tabs>
          <w:tab w:val="left" w:pos="591"/>
          <w:tab w:val="left" w:pos="993"/>
        </w:tabs>
        <w:autoSpaceDE w:val="0"/>
        <w:autoSpaceDN w:val="0"/>
        <w:ind w:firstLine="567"/>
        <w:rPr>
          <w:color w:val="000000"/>
          <w:sz w:val="24"/>
          <w:szCs w:val="24"/>
          <w:lang w:val="ro-RO" w:eastAsia="ru-RU"/>
        </w:rPr>
      </w:pPr>
      <w:r w:rsidRPr="005D0E12">
        <w:rPr>
          <w:color w:val="000000"/>
          <w:sz w:val="24"/>
          <w:szCs w:val="24"/>
          <w:lang w:val="ro-RO" w:eastAsia="ru-RU"/>
        </w:rPr>
        <w:t xml:space="preserve">f) </w:t>
      </w:r>
      <w:r w:rsidRPr="005D0E12">
        <w:rPr>
          <w:color w:val="000000" w:themeColor="text1"/>
          <w:sz w:val="24"/>
          <w:szCs w:val="24"/>
          <w:lang w:val="ro-RO" w:eastAsia="ru-RU"/>
        </w:rPr>
        <w:t>A</w:t>
      </w:r>
      <w:r w:rsidRPr="005D0E12">
        <w:rPr>
          <w:color w:val="000000"/>
          <w:sz w:val="24"/>
          <w:szCs w:val="24"/>
          <w:lang w:val="ro-RO" w:eastAsia="ru-RU"/>
        </w:rPr>
        <w:t>genția:</w:t>
      </w:r>
    </w:p>
    <w:p w14:paraId="68D387C3" w14:textId="4E7EE812" w:rsidR="00FE2A95" w:rsidRPr="005D0E12" w:rsidRDefault="00FE2A95" w:rsidP="005D0E12">
      <w:pPr>
        <w:widowControl w:val="0"/>
        <w:tabs>
          <w:tab w:val="left" w:pos="591"/>
          <w:tab w:val="left" w:pos="993"/>
        </w:tabs>
        <w:autoSpaceDE w:val="0"/>
        <w:autoSpaceDN w:val="0"/>
        <w:ind w:firstLine="567"/>
        <w:rPr>
          <w:color w:val="000000"/>
          <w:sz w:val="24"/>
          <w:szCs w:val="24"/>
          <w:lang w:val="ro-RO" w:eastAsia="ru-RU"/>
        </w:rPr>
      </w:pPr>
      <w:r w:rsidRPr="005D0E12">
        <w:rPr>
          <w:color w:val="000000"/>
          <w:sz w:val="24"/>
          <w:szCs w:val="24"/>
          <w:lang w:val="ro-RO" w:eastAsia="ru-RU"/>
        </w:rPr>
        <w:t xml:space="preserve">- la solicitarea producătorului/reprezentantului producătorului restituie cererea de aprobare a planului </w:t>
      </w:r>
      <w:r w:rsidR="00124B21" w:rsidRPr="005D0E12">
        <w:rPr>
          <w:sz w:val="24"/>
          <w:szCs w:val="24"/>
          <w:lang w:val="ro-RO"/>
        </w:rPr>
        <w:t>operațional</w:t>
      </w:r>
      <w:r w:rsidRPr="005D0E12">
        <w:rPr>
          <w:color w:val="000000"/>
          <w:sz w:val="24"/>
          <w:szCs w:val="24"/>
          <w:lang w:val="ro-RO" w:eastAsia="ru-RU"/>
        </w:rPr>
        <w:t>, fără examinare;</w:t>
      </w:r>
    </w:p>
    <w:p w14:paraId="160C3595" w14:textId="7F715E8B" w:rsidR="00FE2A95" w:rsidRPr="005D0E12" w:rsidRDefault="00FE2A95" w:rsidP="005D0E12">
      <w:pPr>
        <w:widowControl w:val="0"/>
        <w:tabs>
          <w:tab w:val="left" w:pos="591"/>
          <w:tab w:val="left" w:pos="993"/>
        </w:tabs>
        <w:autoSpaceDE w:val="0"/>
        <w:autoSpaceDN w:val="0"/>
        <w:ind w:firstLine="567"/>
        <w:rPr>
          <w:color w:val="000000"/>
          <w:sz w:val="24"/>
          <w:szCs w:val="24"/>
          <w:lang w:val="ro-RO" w:eastAsia="ru-RU"/>
        </w:rPr>
      </w:pPr>
      <w:r w:rsidRPr="005D0E12">
        <w:rPr>
          <w:color w:val="000000"/>
          <w:sz w:val="24"/>
          <w:szCs w:val="24"/>
          <w:lang w:val="ro-RO" w:eastAsia="ru-RU"/>
        </w:rPr>
        <w:t xml:space="preserve">- restituie, fără examinare, cererea de aprobare a planului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color w:val="000000"/>
          <w:sz w:val="24"/>
          <w:szCs w:val="24"/>
          <w:lang w:val="ro-RO" w:eastAsia="ru-RU"/>
        </w:rPr>
        <w:t xml:space="preserve"> </w:t>
      </w:r>
      <w:r w:rsidRPr="005D0E12">
        <w:rPr>
          <w:color w:val="000000"/>
          <w:sz w:val="24"/>
          <w:szCs w:val="24"/>
          <w:lang w:val="ro-RO" w:eastAsia="ru-RU"/>
        </w:rPr>
        <w:t>în cazul în care a constatat încălcarea de către producător</w:t>
      </w:r>
      <w:r w:rsidR="005D0E12">
        <w:rPr>
          <w:color w:val="000000"/>
          <w:sz w:val="24"/>
          <w:szCs w:val="24"/>
          <w:lang w:val="ro-RO" w:eastAsia="ru-RU"/>
        </w:rPr>
        <w:t xml:space="preserve"> </w:t>
      </w:r>
      <w:r w:rsidRPr="005D0E12">
        <w:rPr>
          <w:color w:val="000000"/>
          <w:sz w:val="24"/>
          <w:szCs w:val="24"/>
          <w:lang w:val="ro-RO" w:eastAsia="ru-RU"/>
        </w:rPr>
        <w:t>a cerințelor prezentului Regulament;</w:t>
      </w:r>
    </w:p>
    <w:p w14:paraId="6D7064A0" w14:textId="4B4E914B" w:rsidR="00FE2A95" w:rsidRPr="005D0E12" w:rsidRDefault="00FE2A95" w:rsidP="005D0E12">
      <w:pPr>
        <w:widowControl w:val="0"/>
        <w:tabs>
          <w:tab w:val="left" w:pos="630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g) deținătorul planului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este obligat să informeze imediat Agenția, prin scrisoare recomandată, privind modificarea următoarelor informații din dosarul</w:t>
      </w:r>
      <w:r w:rsidR="00680584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său:</w:t>
      </w:r>
    </w:p>
    <w:p w14:paraId="0BD1439E" w14:textId="77777777" w:rsidR="00FE2A95" w:rsidRPr="005D0E12" w:rsidRDefault="00FE2A95" w:rsidP="005D0E12">
      <w:pPr>
        <w:widowControl w:val="0"/>
        <w:tabs>
          <w:tab w:val="left" w:pos="500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>- datele de identificare ale companiei;</w:t>
      </w:r>
    </w:p>
    <w:p w14:paraId="761BB0AE" w14:textId="77777777" w:rsidR="00FE2A95" w:rsidRPr="005D0E12" w:rsidRDefault="00FE2A95" w:rsidP="005D0E12">
      <w:pPr>
        <w:widowControl w:val="0"/>
        <w:tabs>
          <w:tab w:val="left" w:pos="500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lastRenderedPageBreak/>
        <w:t>- adresa sau datele de contact;</w:t>
      </w:r>
    </w:p>
    <w:p w14:paraId="1F55EA77" w14:textId="4D9555CD" w:rsidR="00FE2A95" w:rsidRPr="005D0E12" w:rsidRDefault="00FE2A95" w:rsidP="005D0E12">
      <w:pPr>
        <w:widowControl w:val="0"/>
        <w:tabs>
          <w:tab w:val="left" w:pos="500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- obiectul planului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aprobat;</w:t>
      </w:r>
    </w:p>
    <w:p w14:paraId="3E109665" w14:textId="482B9869" w:rsidR="00FE2A95" w:rsidRPr="005D0E12" w:rsidRDefault="00FE2A95" w:rsidP="005D0E12">
      <w:pPr>
        <w:widowControl w:val="0"/>
        <w:tabs>
          <w:tab w:val="left" w:pos="500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- angajamentele din planul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aprobat;</w:t>
      </w:r>
    </w:p>
    <w:p w14:paraId="1D667F41" w14:textId="70CAD38E" w:rsidR="00FE2A95" w:rsidRPr="005D0E12" w:rsidRDefault="00FE2A95" w:rsidP="005D0E12">
      <w:pPr>
        <w:widowControl w:val="0"/>
        <w:tabs>
          <w:tab w:val="left" w:pos="668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h) persoana fizică sau juridică trebuie să respecte cu strictețe angajamentele incluse în planul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aprobat;</w:t>
      </w:r>
    </w:p>
    <w:p w14:paraId="002C9CEF" w14:textId="1881E843" w:rsidR="00FE2A95" w:rsidRPr="005D0E12" w:rsidRDefault="00FE2A95" w:rsidP="005D0E12">
      <w:pPr>
        <w:widowControl w:val="0"/>
        <w:tabs>
          <w:tab w:val="left" w:pos="668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i) planul </w:t>
      </w:r>
      <w:r w:rsidR="003826AE" w:rsidRPr="005D0E12">
        <w:rPr>
          <w:sz w:val="24"/>
          <w:szCs w:val="24"/>
          <w:lang w:val="ro-RO"/>
        </w:rPr>
        <w:t>operațional</w:t>
      </w:r>
      <w:r w:rsidR="003826AE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 xml:space="preserve">este prezentat, anual, înainte de data de 1 octombrie a anului care </w:t>
      </w:r>
      <w:proofErr w:type="spellStart"/>
      <w:r w:rsidRPr="005D0E12">
        <w:rPr>
          <w:sz w:val="24"/>
          <w:szCs w:val="24"/>
          <w:lang w:val="ro-RO" w:eastAsia="ru-RU"/>
        </w:rPr>
        <w:t>precede</w:t>
      </w:r>
      <w:proofErr w:type="spellEnd"/>
      <w:r w:rsidRPr="005D0E12">
        <w:rPr>
          <w:sz w:val="24"/>
          <w:szCs w:val="24"/>
          <w:lang w:val="ro-RO" w:eastAsia="ru-RU"/>
        </w:rPr>
        <w:t xml:space="preserve"> anul </w:t>
      </w:r>
      <w:r w:rsidRPr="005D0E12">
        <w:rPr>
          <w:spacing w:val="-3"/>
          <w:sz w:val="24"/>
          <w:szCs w:val="24"/>
          <w:lang w:val="ro-RO" w:eastAsia="ru-RU"/>
        </w:rPr>
        <w:t xml:space="preserve">la </w:t>
      </w:r>
      <w:r w:rsidRPr="005D0E12">
        <w:rPr>
          <w:sz w:val="24"/>
          <w:szCs w:val="24"/>
          <w:lang w:val="ro-RO" w:eastAsia="ru-RU"/>
        </w:rPr>
        <w:t xml:space="preserve">care se referă planul </w:t>
      </w:r>
      <w:r w:rsidR="00124B21" w:rsidRPr="005D0E12">
        <w:rPr>
          <w:sz w:val="24"/>
          <w:szCs w:val="24"/>
          <w:lang w:val="ro-RO"/>
        </w:rPr>
        <w:t>operațional</w:t>
      </w:r>
      <w:r w:rsidRPr="005D0E12">
        <w:rPr>
          <w:sz w:val="24"/>
          <w:szCs w:val="24"/>
          <w:lang w:val="ro-RO" w:eastAsia="ru-RU"/>
        </w:rPr>
        <w:t xml:space="preserve">. Planul </w:t>
      </w:r>
      <w:r w:rsidR="00124B21" w:rsidRPr="005D0E12">
        <w:rPr>
          <w:sz w:val="24"/>
          <w:szCs w:val="24"/>
          <w:lang w:val="ro-RO"/>
        </w:rPr>
        <w:t>operațional</w:t>
      </w:r>
      <w:r w:rsidRPr="005D0E12">
        <w:rPr>
          <w:sz w:val="24"/>
          <w:szCs w:val="24"/>
          <w:lang w:val="ro-RO" w:eastAsia="ru-RU"/>
        </w:rPr>
        <w:t xml:space="preserve"> anual conține un rezumat al acțiunilor planificate și un grafic clar al acestora, rezultatele scontate </w:t>
      </w:r>
      <w:r w:rsidRPr="005D0E12">
        <w:rPr>
          <w:spacing w:val="3"/>
          <w:sz w:val="24"/>
          <w:szCs w:val="24"/>
          <w:lang w:val="ro-RO" w:eastAsia="ru-RU"/>
        </w:rPr>
        <w:t xml:space="preserve">și </w:t>
      </w:r>
      <w:r w:rsidRPr="005D0E12">
        <w:rPr>
          <w:sz w:val="24"/>
          <w:szCs w:val="24"/>
          <w:lang w:val="ro-RO" w:eastAsia="ru-RU"/>
        </w:rPr>
        <w:t>divizarea sarcinilor;</w:t>
      </w:r>
    </w:p>
    <w:p w14:paraId="4A8D38C4" w14:textId="31E07B42" w:rsidR="00FE2A95" w:rsidRPr="005D0E12" w:rsidRDefault="00FE2A95" w:rsidP="005D0E12">
      <w:pPr>
        <w:widowControl w:val="0"/>
        <w:tabs>
          <w:tab w:val="left" w:pos="659"/>
          <w:tab w:val="left" w:pos="993"/>
        </w:tabs>
        <w:autoSpaceDE w:val="0"/>
        <w:autoSpaceDN w:val="0"/>
        <w:ind w:firstLine="567"/>
        <w:rPr>
          <w:sz w:val="24"/>
          <w:szCs w:val="24"/>
          <w:lang w:val="ro-RO" w:eastAsia="ru-RU"/>
        </w:rPr>
      </w:pPr>
      <w:r w:rsidRPr="005D0E12">
        <w:rPr>
          <w:sz w:val="24"/>
          <w:szCs w:val="24"/>
          <w:lang w:val="ro-RO" w:eastAsia="ru-RU"/>
        </w:rPr>
        <w:t xml:space="preserve">j) până </w:t>
      </w:r>
      <w:r w:rsidRPr="005D0E12">
        <w:rPr>
          <w:spacing w:val="-3"/>
          <w:sz w:val="24"/>
          <w:szCs w:val="24"/>
          <w:lang w:val="ro-RO" w:eastAsia="ru-RU"/>
        </w:rPr>
        <w:t xml:space="preserve">la </w:t>
      </w:r>
      <w:r w:rsidRPr="005D0E12">
        <w:rPr>
          <w:sz w:val="24"/>
          <w:szCs w:val="24"/>
          <w:lang w:val="ro-RO" w:eastAsia="ru-RU"/>
        </w:rPr>
        <w:t xml:space="preserve">data de 1 aprilie a fiecărui an, trebuie depus un raport privind implementarea planului </w:t>
      </w:r>
      <w:r w:rsidR="00124B21" w:rsidRPr="005D0E12">
        <w:rPr>
          <w:sz w:val="24"/>
          <w:szCs w:val="24"/>
          <w:lang w:val="ro-RO"/>
        </w:rPr>
        <w:t>operațional</w:t>
      </w:r>
      <w:r w:rsidR="00124B21" w:rsidRPr="005D0E12">
        <w:rPr>
          <w:sz w:val="24"/>
          <w:szCs w:val="24"/>
          <w:lang w:val="ro-RO" w:eastAsia="ru-RU"/>
        </w:rPr>
        <w:t xml:space="preserve"> </w:t>
      </w:r>
      <w:r w:rsidRPr="005D0E12">
        <w:rPr>
          <w:sz w:val="24"/>
          <w:szCs w:val="24"/>
          <w:lang w:val="ro-RO" w:eastAsia="ru-RU"/>
        </w:rPr>
        <w:t>în cursul anului precedent.</w:t>
      </w:r>
    </w:p>
    <w:p w14:paraId="26C79D09" w14:textId="77777777" w:rsidR="006C3AD2" w:rsidRPr="005D0E12" w:rsidRDefault="006C3AD2" w:rsidP="005D0E12">
      <w:pPr>
        <w:ind w:firstLine="567"/>
        <w:rPr>
          <w:sz w:val="24"/>
          <w:szCs w:val="24"/>
          <w:lang w:val="ro-RO" w:eastAsia="ru-RU"/>
        </w:rPr>
      </w:pPr>
    </w:p>
    <w:sectPr w:rsidR="006C3AD2" w:rsidRPr="005D0E12" w:rsidSect="005D0E12">
      <w:pgSz w:w="11906" w:h="16838"/>
      <w:pgMar w:top="993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DF8"/>
    <w:multiLevelType w:val="hybridMultilevel"/>
    <w:tmpl w:val="5B729AFC"/>
    <w:lvl w:ilvl="0" w:tplc="B122E38E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C64096"/>
    <w:multiLevelType w:val="hybridMultilevel"/>
    <w:tmpl w:val="9E96536C"/>
    <w:lvl w:ilvl="0" w:tplc="3D763B3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397533">
    <w:abstractNumId w:val="1"/>
  </w:num>
  <w:num w:numId="2" w16cid:durableId="52089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A95"/>
    <w:rsid w:val="000E080F"/>
    <w:rsid w:val="000F77CD"/>
    <w:rsid w:val="00124B21"/>
    <w:rsid w:val="003826AE"/>
    <w:rsid w:val="005D0E12"/>
    <w:rsid w:val="006132CF"/>
    <w:rsid w:val="00680584"/>
    <w:rsid w:val="006C3AD2"/>
    <w:rsid w:val="009A6018"/>
    <w:rsid w:val="00B158AC"/>
    <w:rsid w:val="00B76221"/>
    <w:rsid w:val="00B76AAA"/>
    <w:rsid w:val="00E05D59"/>
    <w:rsid w:val="00FE2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E7A6"/>
  <w15:docId w15:val="{5A7B54D9-0555-46B4-B1BF-3AA11434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A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criptoria bullet points"/>
    <w:basedOn w:val="a"/>
    <w:link w:val="a4"/>
    <w:uiPriority w:val="34"/>
    <w:qFormat/>
    <w:rsid w:val="00FE2A95"/>
    <w:pPr>
      <w:ind w:left="720"/>
      <w:contextualSpacing/>
    </w:pPr>
  </w:style>
  <w:style w:type="character" w:customStyle="1" w:styleId="a4">
    <w:name w:val="Абзац списка Знак"/>
    <w:aliases w:val="Scriptoria bullet points Знак"/>
    <w:link w:val="a3"/>
    <w:uiPriority w:val="34"/>
    <w:locked/>
    <w:rsid w:val="00FE2A9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968</Words>
  <Characters>5847</Characters>
  <Application>Microsoft Office Word</Application>
  <DocSecurity>0</DocSecurity>
  <Lines>116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deleanu.cristina</dc:creator>
  <cp:lastModifiedBy>Rita Pavalachii</cp:lastModifiedBy>
  <cp:revision>3</cp:revision>
  <dcterms:created xsi:type="dcterms:W3CDTF">2020-09-01T10:23:00Z</dcterms:created>
  <dcterms:modified xsi:type="dcterms:W3CDTF">2025-11-17T11:13:00Z</dcterms:modified>
</cp:coreProperties>
</file>