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C1" w:rsidRPr="00B27DC1" w:rsidRDefault="00B27DC1" w:rsidP="00B27DC1">
      <w:pPr>
        <w:spacing w:after="0" w:line="240" w:lineRule="auto"/>
        <w:jc w:val="right"/>
        <w:rPr>
          <w:rFonts w:ascii="Times New Roman" w:hAnsi="Times New Roman" w:cs="Times New Roman"/>
          <w:lang w:val="ro-RO"/>
        </w:rPr>
      </w:pPr>
      <w:r w:rsidRPr="00B27DC1">
        <w:rPr>
          <w:rFonts w:ascii="Times New Roman" w:hAnsi="Times New Roman" w:cs="Times New Roman"/>
          <w:lang w:val="ro-RO"/>
        </w:rPr>
        <w:t xml:space="preserve">Anexa nr.1 la Ordinul Ministerului Finanțelor </w:t>
      </w:r>
    </w:p>
    <w:p w:rsidR="00B27DC1" w:rsidRPr="00B27DC1" w:rsidRDefault="00B27DC1" w:rsidP="00B27DC1">
      <w:pPr>
        <w:spacing w:after="0" w:line="240" w:lineRule="auto"/>
        <w:jc w:val="right"/>
        <w:rPr>
          <w:rFonts w:ascii="Times New Roman" w:hAnsi="Times New Roman" w:cs="Times New Roman"/>
        </w:rPr>
      </w:pPr>
      <w:r w:rsidRPr="00B27DC1">
        <w:rPr>
          <w:rFonts w:ascii="Times New Roman" w:hAnsi="Times New Roman" w:cs="Times New Roman"/>
          <w:lang w:val="ro-RO"/>
        </w:rPr>
        <w:t>nr.94 din</w:t>
      </w:r>
      <w:r w:rsidRPr="00B27DC1">
        <w:rPr>
          <w:rFonts w:ascii="Times New Roman" w:hAnsi="Times New Roman" w:cs="Times New Roman"/>
        </w:rPr>
        <w:t xml:space="preserve">30 </w:t>
      </w:r>
      <w:proofErr w:type="spellStart"/>
      <w:r w:rsidRPr="00B27DC1">
        <w:rPr>
          <w:rFonts w:ascii="Times New Roman" w:hAnsi="Times New Roman" w:cs="Times New Roman"/>
          <w:lang w:val="en-US"/>
        </w:rPr>
        <w:t>iulie</w:t>
      </w:r>
      <w:proofErr w:type="spellEnd"/>
      <w:r w:rsidRPr="00B27DC1">
        <w:rPr>
          <w:rFonts w:ascii="Times New Roman" w:hAnsi="Times New Roman" w:cs="Times New Roman"/>
          <w:lang w:val="ro-RO"/>
        </w:rPr>
        <w:t>20</w:t>
      </w:r>
      <w:r w:rsidRPr="00B27DC1">
        <w:rPr>
          <w:rFonts w:ascii="Times New Roman" w:hAnsi="Times New Roman" w:cs="Times New Roman"/>
        </w:rPr>
        <w:t>20</w:t>
      </w:r>
    </w:p>
    <w:p w:rsidR="00B27DC1" w:rsidRPr="00B27DC1" w:rsidRDefault="00B27DC1" w:rsidP="00B27DC1">
      <w:pPr>
        <w:spacing w:after="0" w:line="240" w:lineRule="auto"/>
        <w:jc w:val="right"/>
        <w:rPr>
          <w:rFonts w:ascii="Times New Roman" w:hAnsi="Times New Roman" w:cs="Times New Roman"/>
        </w:rPr>
      </w:pPr>
    </w:p>
    <w:p w:rsidR="00B27DC1" w:rsidRPr="00B27DC1" w:rsidRDefault="00B27DC1" w:rsidP="00B27DC1">
      <w:pPr>
        <w:spacing w:after="0" w:line="240" w:lineRule="auto"/>
        <w:jc w:val="right"/>
        <w:rPr>
          <w:rFonts w:ascii="Times New Roman" w:hAnsi="Times New Roman" w:cs="Times New Roman"/>
          <w:i/>
        </w:rPr>
      </w:pPr>
      <w:r w:rsidRPr="00B27DC1">
        <w:rPr>
          <w:rFonts w:ascii="Times New Roman" w:hAnsi="Times New Roman" w:cs="Times New Roman"/>
          <w:i/>
        </w:rPr>
        <w:t>Приложение № 1 к Приказу Министерства финансов</w:t>
      </w:r>
    </w:p>
    <w:p w:rsidR="00B27DC1" w:rsidRPr="00B27DC1" w:rsidRDefault="00B27DC1" w:rsidP="00B27DC1">
      <w:pPr>
        <w:spacing w:after="0" w:line="240" w:lineRule="auto"/>
        <w:jc w:val="right"/>
        <w:rPr>
          <w:rFonts w:ascii="Times New Roman" w:hAnsi="Times New Roman" w:cs="Times New Roman"/>
          <w:i/>
        </w:rPr>
      </w:pPr>
      <w:r w:rsidRPr="00B27DC1">
        <w:rPr>
          <w:rFonts w:ascii="Times New Roman" w:hAnsi="Times New Roman" w:cs="Times New Roman"/>
          <w:i/>
        </w:rPr>
        <w:t>№ 94 от30 июля 2020 г.</w:t>
      </w:r>
    </w:p>
    <w:p w:rsidR="00B27DC1" w:rsidRPr="00B27DC1" w:rsidRDefault="00B27DC1" w:rsidP="00B27DC1">
      <w:pPr>
        <w:spacing w:after="0" w:line="240" w:lineRule="auto"/>
        <w:jc w:val="right"/>
        <w:rPr>
          <w:rFonts w:ascii="Times New Roman" w:hAnsi="Times New Roman" w:cs="Times New Roman"/>
          <w:i/>
        </w:rPr>
      </w:pPr>
    </w:p>
    <w:p w:rsidR="00B27DC1" w:rsidRPr="007C61B1" w:rsidRDefault="00B27DC1" w:rsidP="00B27DC1">
      <w:pPr>
        <w:spacing w:after="0" w:line="240" w:lineRule="auto"/>
        <w:jc w:val="both"/>
        <w:rPr>
          <w:rFonts w:ascii="Times New Roman" w:hAnsi="Times New Roman" w:cs="Times New Roman"/>
          <w:b/>
          <w:bCs/>
          <w:sz w:val="24"/>
          <w:szCs w:val="24"/>
          <w:u w:val="single"/>
          <w:lang w:val="ro-RO"/>
        </w:rPr>
      </w:pPr>
      <w:r w:rsidRPr="007C61B1">
        <w:rPr>
          <w:rFonts w:ascii="Times New Roman" w:hAnsi="Times New Roman" w:cs="Times New Roman"/>
          <w:b/>
          <w:bCs/>
          <w:sz w:val="24"/>
          <w:szCs w:val="24"/>
          <w:lang w:val="ro-RO"/>
        </w:rPr>
        <w:t>Forma</w:t>
      </w:r>
      <w:r w:rsidRPr="007C61B1">
        <w:rPr>
          <w:rFonts w:ascii="Times New Roman" w:hAnsi="Times New Roman" w:cs="Times New Roman"/>
          <w:sz w:val="24"/>
          <w:szCs w:val="24"/>
          <w:lang w:val="ro-RO"/>
        </w:rPr>
        <w:t>/</w:t>
      </w:r>
      <w:r w:rsidRPr="007C61B1">
        <w:rPr>
          <w:rFonts w:ascii="Times New Roman" w:hAnsi="Times New Roman" w:cs="Times New Roman"/>
          <w:sz w:val="24"/>
          <w:szCs w:val="24"/>
        </w:rPr>
        <w:t>Форма</w:t>
      </w:r>
      <w:r w:rsidRPr="007C61B1">
        <w:rPr>
          <w:rFonts w:ascii="Times New Roman" w:hAnsi="Times New Roman" w:cs="Times New Roman"/>
          <w:b/>
          <w:bCs/>
          <w:sz w:val="24"/>
          <w:szCs w:val="24"/>
          <w:lang w:val="ro-RO"/>
        </w:rPr>
        <w:t xml:space="preserve"> IPC21</w:t>
      </w:r>
    </w:p>
    <w:p w:rsidR="00B27DC1" w:rsidRPr="00B27DC1" w:rsidRDefault="00B27DC1" w:rsidP="00B27DC1">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DAREA DE SEAMĂ</w:t>
      </w:r>
    </w:p>
    <w:p w:rsidR="00B27DC1" w:rsidRPr="00B27DC1" w:rsidRDefault="00B27DC1" w:rsidP="00B27DC1">
      <w:pPr>
        <w:widowControl w:val="0"/>
        <w:shd w:val="clear" w:color="auto" w:fill="BFBFBF" w:themeFill="background1" w:themeFillShade="BF"/>
        <w:autoSpaceDE w:val="0"/>
        <w:autoSpaceDN w:val="0"/>
        <w:adjustRightInd w:val="0"/>
        <w:spacing w:after="0" w:line="240" w:lineRule="auto"/>
        <w:jc w:val="center"/>
        <w:outlineLvl w:val="0"/>
        <w:rPr>
          <w:rFonts w:ascii="Times New Roman" w:hAnsi="Times New Roman" w:cs="Times New Roman"/>
          <w:sz w:val="24"/>
          <w:szCs w:val="24"/>
          <w:lang w:val="ro-RO"/>
        </w:rPr>
      </w:pPr>
      <w:r w:rsidRPr="00B27DC1">
        <w:rPr>
          <w:rFonts w:ascii="Times New Roman" w:hAnsi="Times New Roman" w:cs="Times New Roman"/>
          <w:b/>
          <w:bCs/>
          <w:sz w:val="24"/>
          <w:szCs w:val="24"/>
          <w:lang w:val="ro-RO"/>
        </w:rPr>
        <w:t>privind reținerea impozitului pe venit, a primelor de asigurare obligatorie de asistență medicală și a contribuțiilor de asigurări sociale de stat obligatorii calculate</w:t>
      </w:r>
    </w:p>
    <w:p w:rsidR="00B27DC1" w:rsidRPr="00B27DC1" w:rsidRDefault="00B27DC1" w:rsidP="00B27DC1">
      <w:pPr>
        <w:widowControl w:val="0"/>
        <w:shd w:val="clear" w:color="auto" w:fill="BFBFBF" w:themeFill="background1" w:themeFillShade="BF"/>
        <w:autoSpaceDE w:val="0"/>
        <w:autoSpaceDN w:val="0"/>
        <w:adjustRightInd w:val="0"/>
        <w:spacing w:after="0" w:line="240" w:lineRule="auto"/>
        <w:jc w:val="center"/>
        <w:rPr>
          <w:rFonts w:ascii="Times New Roman" w:hAnsi="Times New Roman" w:cs="Times New Roman"/>
          <w:sz w:val="24"/>
          <w:szCs w:val="24"/>
        </w:rPr>
      </w:pPr>
      <w:r w:rsidRPr="00B27DC1">
        <w:rPr>
          <w:rFonts w:ascii="Times New Roman" w:hAnsi="Times New Roman" w:cs="Times New Roman"/>
          <w:sz w:val="24"/>
          <w:szCs w:val="24"/>
          <w:lang w:val="ro-RO"/>
        </w:rPr>
        <w:t>ОТЧЕТо</w:t>
      </w:r>
      <w:r w:rsidRPr="00B27DC1">
        <w:rPr>
          <w:rFonts w:ascii="Times New Roman" w:hAnsi="Times New Roman" w:cs="Times New Roman"/>
          <w:sz w:val="24"/>
          <w:szCs w:val="24"/>
        </w:rPr>
        <w:t>будержанииподоходного налога, взносов обязательного медицинскогострахования и начисленных взносовобязательного государственного социальногострахования</w:t>
      </w:r>
    </w:p>
    <w:p w:rsidR="00B27DC1" w:rsidRPr="00B27DC1" w:rsidRDefault="00B27DC1" w:rsidP="00B27DC1">
      <w:pPr>
        <w:widowControl w:val="0"/>
        <w:autoSpaceDE w:val="0"/>
        <w:autoSpaceDN w:val="0"/>
        <w:adjustRightInd w:val="0"/>
        <w:spacing w:after="0" w:line="240" w:lineRule="auto"/>
        <w:rPr>
          <w:rFonts w:ascii="Times New Roman" w:hAnsi="Times New Roman" w:cs="Times New Roman"/>
          <w:sz w:val="24"/>
          <w:szCs w:val="24"/>
          <w:lang w:val="ro-RO"/>
        </w:rPr>
      </w:pPr>
    </w:p>
    <w:tbl>
      <w:tblPr>
        <w:tblStyle w:val="TableGrid"/>
        <w:tblW w:w="14142" w:type="dxa"/>
        <w:tblLayout w:type="fixed"/>
        <w:tblLook w:val="0200"/>
      </w:tblPr>
      <w:tblGrid>
        <w:gridCol w:w="2444"/>
        <w:gridCol w:w="559"/>
        <w:gridCol w:w="2142"/>
        <w:gridCol w:w="2996"/>
        <w:gridCol w:w="1259"/>
        <w:gridCol w:w="4742"/>
      </w:tblGrid>
      <w:tr w:rsidR="00B27DC1" w:rsidRPr="00B27DC1" w:rsidTr="00B27DC1">
        <w:trPr>
          <w:trHeight w:val="561"/>
        </w:trPr>
        <w:tc>
          <w:tcPr>
            <w:tcW w:w="3003" w:type="dxa"/>
            <w:gridSpan w:val="2"/>
          </w:tcPr>
          <w:p w:rsidR="00B27DC1" w:rsidRPr="00B27DC1" w:rsidRDefault="00B27DC1" w:rsidP="00352CB9">
            <w:pPr>
              <w:widowControl w:val="0"/>
              <w:autoSpaceDE w:val="0"/>
              <w:autoSpaceDN w:val="0"/>
              <w:adjustRightInd w:val="0"/>
              <w:ind w:right="142"/>
              <w:rPr>
                <w:rFonts w:ascii="Times New Roman" w:hAnsi="Times New Roman" w:cs="Times New Roman"/>
                <w:b/>
                <w:bCs/>
                <w:sz w:val="24"/>
                <w:szCs w:val="24"/>
                <w:lang w:val="ro-RO"/>
              </w:rPr>
            </w:pPr>
          </w:p>
          <w:p w:rsidR="00B27DC1" w:rsidRPr="00B27DC1" w:rsidRDefault="00B27DC1" w:rsidP="00352CB9">
            <w:pPr>
              <w:widowControl w:val="0"/>
              <w:autoSpaceDE w:val="0"/>
              <w:autoSpaceDN w:val="0"/>
              <w:adjustRightInd w:val="0"/>
              <w:ind w:right="-108"/>
              <w:rPr>
                <w:rFonts w:ascii="Times New Roman" w:hAnsi="Times New Roman" w:cs="Times New Roman"/>
                <w:strike/>
                <w:sz w:val="24"/>
                <w:szCs w:val="24"/>
                <w:lang w:val="ro-RO"/>
              </w:rPr>
            </w:pPr>
            <w:r w:rsidRPr="00B27DC1">
              <w:rPr>
                <w:rFonts w:ascii="Times New Roman" w:hAnsi="Times New Roman" w:cs="Times New Roman"/>
                <w:b/>
                <w:bCs/>
                <w:sz w:val="24"/>
                <w:szCs w:val="24"/>
                <w:lang w:val="ro-RO"/>
              </w:rPr>
              <w:t>Denumirea contribuabilului  ____________________________</w:t>
            </w:r>
            <w:r w:rsidRPr="00B27DC1">
              <w:rPr>
                <w:rFonts w:ascii="Times New Roman" w:hAnsi="Times New Roman" w:cs="Times New Roman"/>
                <w:i/>
                <w:sz w:val="24"/>
                <w:szCs w:val="24"/>
              </w:rPr>
              <w:t>Наименование налогоплательщика</w:t>
            </w:r>
          </w:p>
        </w:tc>
        <w:tc>
          <w:tcPr>
            <w:tcW w:w="2142" w:type="dxa"/>
          </w:tcPr>
          <w:p w:rsidR="00B27DC1" w:rsidRPr="00B27DC1" w:rsidRDefault="00B27DC1" w:rsidP="00352CB9">
            <w:pPr>
              <w:widowControl w:val="0"/>
              <w:autoSpaceDE w:val="0"/>
              <w:autoSpaceDN w:val="0"/>
              <w:adjustRightInd w:val="0"/>
              <w:rPr>
                <w:rFonts w:ascii="Times New Roman" w:hAnsi="Times New Roman" w:cs="Times New Roman"/>
                <w:b/>
                <w:bCs/>
                <w:sz w:val="24"/>
                <w:szCs w:val="24"/>
                <w:lang w:val="ro-RO"/>
              </w:rPr>
            </w:pPr>
          </w:p>
          <w:p w:rsidR="00B27DC1" w:rsidRPr="00B27DC1" w:rsidRDefault="00B27DC1" w:rsidP="00352CB9">
            <w:pPr>
              <w:jc w:val="both"/>
              <w:rPr>
                <w:rFonts w:ascii="Times New Roman" w:eastAsia="Times New Roman" w:hAnsi="Times New Roman" w:cs="Times New Roman"/>
                <w:sz w:val="24"/>
                <w:szCs w:val="24"/>
              </w:rPr>
            </w:pPr>
            <w:r w:rsidRPr="00B27DC1">
              <w:rPr>
                <w:rFonts w:ascii="Times New Roman" w:eastAsia="Times New Roman" w:hAnsi="Times New Roman" w:cs="Times New Roman"/>
                <w:b/>
                <w:bCs/>
                <w:sz w:val="24"/>
                <w:szCs w:val="24"/>
              </w:rPr>
              <w:t>Serviciul</w:t>
            </w:r>
            <w:r w:rsidR="00397639">
              <w:rPr>
                <w:rFonts w:ascii="Times New Roman" w:eastAsia="Times New Roman" w:hAnsi="Times New Roman" w:cs="Times New Roman"/>
                <w:b/>
                <w:bCs/>
                <w:sz w:val="24"/>
                <w:szCs w:val="24"/>
                <w:lang w:val="ro-MO"/>
              </w:rPr>
              <w:t xml:space="preserve"> </w:t>
            </w:r>
            <w:r w:rsidRPr="00B27DC1">
              <w:rPr>
                <w:rFonts w:ascii="Times New Roman" w:eastAsia="Times New Roman" w:hAnsi="Times New Roman" w:cs="Times New Roman"/>
                <w:b/>
                <w:bCs/>
                <w:sz w:val="24"/>
                <w:szCs w:val="24"/>
              </w:rPr>
              <w:t>Fiscal</w:t>
            </w:r>
            <w:r w:rsidR="00397639">
              <w:rPr>
                <w:rFonts w:ascii="Times New Roman" w:eastAsia="Times New Roman" w:hAnsi="Times New Roman" w:cs="Times New Roman"/>
                <w:b/>
                <w:bCs/>
                <w:sz w:val="24"/>
                <w:szCs w:val="24"/>
                <w:lang w:val="ro-MO"/>
              </w:rPr>
              <w:t xml:space="preserve"> </w:t>
            </w:r>
            <w:r w:rsidRPr="00B27DC1">
              <w:rPr>
                <w:rFonts w:ascii="Times New Roman" w:eastAsia="Times New Roman" w:hAnsi="Times New Roman" w:cs="Times New Roman"/>
                <w:b/>
                <w:bCs/>
                <w:sz w:val="24"/>
                <w:szCs w:val="24"/>
              </w:rPr>
              <w:t>de</w:t>
            </w:r>
            <w:r w:rsidR="00397639">
              <w:rPr>
                <w:rFonts w:ascii="Times New Roman" w:eastAsia="Times New Roman" w:hAnsi="Times New Roman" w:cs="Times New Roman"/>
                <w:b/>
                <w:bCs/>
                <w:sz w:val="24"/>
                <w:szCs w:val="24"/>
                <w:lang w:val="ro-MO"/>
              </w:rPr>
              <w:t xml:space="preserve"> </w:t>
            </w:r>
            <w:r w:rsidRPr="00B27DC1">
              <w:rPr>
                <w:rFonts w:ascii="Times New Roman" w:eastAsia="Times New Roman" w:hAnsi="Times New Roman" w:cs="Times New Roman"/>
                <w:b/>
                <w:bCs/>
                <w:sz w:val="24"/>
                <w:szCs w:val="24"/>
              </w:rPr>
              <w:t>Stat</w:t>
            </w:r>
            <w:r w:rsidRPr="00B27DC1">
              <w:rPr>
                <w:rFonts w:ascii="Times New Roman" w:eastAsia="Times New Roman" w:hAnsi="Times New Roman" w:cs="Times New Roman"/>
                <w:sz w:val="24"/>
                <w:szCs w:val="24"/>
              </w:rPr>
              <w:t xml:space="preserve"> ____________</w:t>
            </w:r>
          </w:p>
          <w:p w:rsidR="00B27DC1" w:rsidRPr="00B27DC1" w:rsidRDefault="00B27DC1" w:rsidP="00352CB9">
            <w:pPr>
              <w:jc w:val="both"/>
              <w:rPr>
                <w:rFonts w:ascii="Times New Roman" w:eastAsia="Times New Roman" w:hAnsi="Times New Roman" w:cs="Times New Roman"/>
                <w:i/>
                <w:sz w:val="24"/>
                <w:szCs w:val="24"/>
                <w:lang w:val="ro-RO"/>
              </w:rPr>
            </w:pPr>
            <w:r w:rsidRPr="00B27DC1">
              <w:rPr>
                <w:rFonts w:ascii="Times New Roman" w:eastAsia="Times New Roman" w:hAnsi="Times New Roman" w:cs="Times New Roman"/>
                <w:i/>
                <w:sz w:val="24"/>
                <w:szCs w:val="24"/>
              </w:rPr>
              <w:t>Государственная налоговая служб</w:t>
            </w:r>
            <w:r w:rsidRPr="00B27DC1">
              <w:rPr>
                <w:rFonts w:ascii="Times New Roman" w:eastAsia="Times New Roman" w:hAnsi="Times New Roman" w:cs="Times New Roman"/>
                <w:i/>
                <w:sz w:val="24"/>
                <w:szCs w:val="24"/>
                <w:lang w:val="ro-RO"/>
              </w:rPr>
              <w:t>a</w:t>
            </w:r>
          </w:p>
          <w:p w:rsidR="00B27DC1" w:rsidRPr="00B27DC1" w:rsidRDefault="00B27DC1" w:rsidP="00352CB9">
            <w:pPr>
              <w:widowControl w:val="0"/>
              <w:autoSpaceDE w:val="0"/>
              <w:autoSpaceDN w:val="0"/>
              <w:adjustRightInd w:val="0"/>
              <w:ind w:right="142"/>
              <w:rPr>
                <w:rFonts w:ascii="Times New Roman" w:hAnsi="Times New Roman" w:cs="Times New Roman"/>
                <w:sz w:val="24"/>
                <w:szCs w:val="24"/>
              </w:rPr>
            </w:pPr>
          </w:p>
        </w:tc>
        <w:tc>
          <w:tcPr>
            <w:tcW w:w="2996" w:type="dxa"/>
          </w:tcPr>
          <w:p w:rsidR="00B27DC1" w:rsidRPr="00B27DC1" w:rsidRDefault="00B27DC1" w:rsidP="00352CB9">
            <w:pPr>
              <w:widowControl w:val="0"/>
              <w:autoSpaceDE w:val="0"/>
              <w:autoSpaceDN w:val="0"/>
              <w:adjustRightInd w:val="0"/>
              <w:rPr>
                <w:rFonts w:ascii="Times New Roman" w:hAnsi="Times New Roman" w:cs="Times New Roman"/>
                <w:b/>
                <w:bCs/>
                <w:sz w:val="24"/>
                <w:szCs w:val="24"/>
                <w:lang w:val="ro-RO"/>
              </w:rPr>
            </w:pPr>
          </w:p>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r w:rsidRPr="00B27DC1">
              <w:rPr>
                <w:rFonts w:ascii="Times New Roman" w:hAnsi="Times New Roman" w:cs="Times New Roman"/>
                <w:b/>
                <w:bCs/>
                <w:sz w:val="24"/>
                <w:szCs w:val="24"/>
                <w:lang w:val="ro-RO"/>
              </w:rPr>
              <w:t>Codul genului principal de activitate conform CAEM ________</w:t>
            </w:r>
          </w:p>
          <w:p w:rsidR="00B27DC1" w:rsidRPr="00B27DC1" w:rsidRDefault="00B27DC1" w:rsidP="00352CB9">
            <w:pPr>
              <w:widowControl w:val="0"/>
              <w:autoSpaceDE w:val="0"/>
              <w:autoSpaceDN w:val="0"/>
              <w:adjustRightInd w:val="0"/>
              <w:rPr>
                <w:rFonts w:ascii="Times New Roman" w:hAnsi="Times New Roman" w:cs="Times New Roman"/>
                <w:i/>
                <w:sz w:val="24"/>
                <w:szCs w:val="24"/>
              </w:rPr>
            </w:pPr>
            <w:r w:rsidRPr="00B27DC1">
              <w:rPr>
                <w:rFonts w:ascii="Times New Roman" w:hAnsi="Times New Roman" w:cs="Times New Roman"/>
                <w:i/>
                <w:sz w:val="24"/>
                <w:szCs w:val="24"/>
              </w:rPr>
              <w:t>Код основного вида деятельности согласно КЭДМ</w:t>
            </w:r>
          </w:p>
        </w:tc>
        <w:tc>
          <w:tcPr>
            <w:tcW w:w="1259" w:type="dxa"/>
            <w:tcBorders>
              <w:right w:val="single" w:sz="4" w:space="0" w:color="FFFFFF" w:themeColor="background1"/>
            </w:tcBorders>
          </w:tcPr>
          <w:p w:rsidR="00B27DC1" w:rsidRPr="00B27DC1" w:rsidRDefault="00B27DC1" w:rsidP="00352CB9">
            <w:pPr>
              <w:widowControl w:val="0"/>
              <w:autoSpaceDE w:val="0"/>
              <w:autoSpaceDN w:val="0"/>
              <w:adjustRightInd w:val="0"/>
              <w:rPr>
                <w:rFonts w:ascii="Times New Roman" w:hAnsi="Times New Roman" w:cs="Times New Roman"/>
                <w:b/>
                <w:bCs/>
                <w:sz w:val="24"/>
                <w:szCs w:val="24"/>
              </w:rPr>
            </w:pPr>
          </w:p>
          <w:p w:rsidR="00B27DC1" w:rsidRPr="00B27DC1" w:rsidRDefault="00B27DC1" w:rsidP="00352CB9">
            <w:pPr>
              <w:widowControl w:val="0"/>
              <w:autoSpaceDE w:val="0"/>
              <w:autoSpaceDN w:val="0"/>
              <w:adjustRightInd w:val="0"/>
              <w:rPr>
                <w:rFonts w:ascii="Times New Roman" w:hAnsi="Times New Roman" w:cs="Times New Roman"/>
                <w:sz w:val="24"/>
                <w:szCs w:val="24"/>
              </w:rPr>
            </w:pPr>
            <w:r w:rsidRPr="00B27DC1">
              <w:rPr>
                <w:rFonts w:ascii="Times New Roman" w:hAnsi="Times New Roman" w:cs="Times New Roman"/>
                <w:b/>
                <w:bCs/>
                <w:sz w:val="24"/>
                <w:szCs w:val="24"/>
                <w:lang w:val="ro-RO"/>
              </w:rPr>
              <w:t xml:space="preserve">După controlul fiscal </w:t>
            </w:r>
          </w:p>
          <w:p w:rsidR="00B27DC1" w:rsidRPr="00B27DC1" w:rsidRDefault="00B27DC1" w:rsidP="00352CB9">
            <w:pPr>
              <w:widowControl w:val="0"/>
              <w:autoSpaceDE w:val="0"/>
              <w:autoSpaceDN w:val="0"/>
              <w:adjustRightInd w:val="0"/>
              <w:rPr>
                <w:rFonts w:ascii="Times New Roman" w:hAnsi="Times New Roman" w:cs="Times New Roman"/>
                <w:i/>
                <w:sz w:val="24"/>
                <w:szCs w:val="24"/>
              </w:rPr>
            </w:pPr>
            <w:r w:rsidRPr="00B27DC1">
              <w:rPr>
                <w:rFonts w:ascii="Times New Roman" w:hAnsi="Times New Roman" w:cs="Times New Roman"/>
                <w:i/>
                <w:sz w:val="24"/>
                <w:szCs w:val="24"/>
              </w:rPr>
              <w:t>После налоговой проверки</w:t>
            </w:r>
          </w:p>
        </w:tc>
        <w:tc>
          <w:tcPr>
            <w:tcW w:w="4742" w:type="dxa"/>
            <w:tcBorders>
              <w:left w:val="single" w:sz="4" w:space="0" w:color="FFFFFF" w:themeColor="background1"/>
            </w:tcBorders>
          </w:tcPr>
          <w:p w:rsidR="00B27DC1" w:rsidRPr="00B27DC1" w:rsidRDefault="00B27DC1" w:rsidP="00352CB9">
            <w:pPr>
              <w:widowControl w:val="0"/>
              <w:autoSpaceDE w:val="0"/>
              <w:autoSpaceDN w:val="0"/>
              <w:adjustRightInd w:val="0"/>
              <w:ind w:left="57"/>
              <w:rPr>
                <w:rFonts w:ascii="Times New Roman" w:hAnsi="Times New Roman" w:cs="Times New Roman"/>
                <w:b/>
                <w:bCs/>
                <w:sz w:val="24"/>
                <w:szCs w:val="24"/>
              </w:rPr>
            </w:pPr>
          </w:p>
          <w:tbl>
            <w:tblPr>
              <w:tblStyle w:val="TableGrid"/>
              <w:tblpPr w:leftFromText="180" w:rightFromText="180" w:vertAnchor="text" w:horzAnchor="margin" w:tblpXSpec="center" w:tblpY="-58"/>
              <w:tblOverlap w:val="never"/>
              <w:tblW w:w="0" w:type="auto"/>
              <w:tblLayout w:type="fixed"/>
              <w:tblLook w:val="04A0"/>
            </w:tblPr>
            <w:tblGrid>
              <w:gridCol w:w="380"/>
            </w:tblGrid>
            <w:tr w:rsidR="00B27DC1" w:rsidRPr="00B27DC1" w:rsidTr="00352CB9">
              <w:trPr>
                <w:trHeight w:val="332"/>
              </w:trPr>
              <w:tc>
                <w:tcPr>
                  <w:tcW w:w="380" w:type="dxa"/>
                  <w:vAlign w:val="center"/>
                </w:tcPr>
                <w:p w:rsidR="00B27DC1" w:rsidRPr="00B27DC1" w:rsidRDefault="00B27DC1" w:rsidP="00352CB9">
                  <w:pPr>
                    <w:jc w:val="center"/>
                    <w:rPr>
                      <w:rFonts w:ascii="Times New Roman" w:hAnsi="Times New Roman" w:cs="Times New Roman"/>
                      <w:sz w:val="24"/>
                      <w:szCs w:val="24"/>
                      <w:lang w:val="ro-RO"/>
                    </w:rPr>
                  </w:pPr>
                </w:p>
              </w:tc>
            </w:tr>
          </w:tbl>
          <w:p w:rsidR="00B27DC1" w:rsidRPr="00B27DC1" w:rsidRDefault="00B27DC1" w:rsidP="00352CB9">
            <w:pPr>
              <w:widowControl w:val="0"/>
              <w:autoSpaceDE w:val="0"/>
              <w:autoSpaceDN w:val="0"/>
              <w:adjustRightInd w:val="0"/>
              <w:rPr>
                <w:rFonts w:ascii="Times New Roman" w:hAnsi="Times New Roman" w:cs="Times New Roman"/>
                <w:i/>
                <w:sz w:val="24"/>
                <w:szCs w:val="24"/>
              </w:rPr>
            </w:pPr>
          </w:p>
        </w:tc>
      </w:tr>
      <w:tr w:rsidR="00B27DC1" w:rsidRPr="00B27DC1" w:rsidTr="00B27DC1">
        <w:trPr>
          <w:trHeight w:val="472"/>
        </w:trPr>
        <w:tc>
          <w:tcPr>
            <w:tcW w:w="2444" w:type="dxa"/>
            <w:tcBorders>
              <w:right w:val="single" w:sz="4" w:space="0" w:color="FFFFFF" w:themeColor="background1"/>
            </w:tcBorders>
          </w:tcPr>
          <w:p w:rsidR="00B27DC1" w:rsidRPr="00B27DC1" w:rsidRDefault="00B27DC1" w:rsidP="00352CB9">
            <w:pPr>
              <w:widowControl w:val="0"/>
              <w:autoSpaceDE w:val="0"/>
              <w:autoSpaceDN w:val="0"/>
              <w:adjustRightInd w:val="0"/>
              <w:ind w:right="142"/>
              <w:rPr>
                <w:rFonts w:ascii="Times New Roman" w:hAnsi="Times New Roman" w:cs="Times New Roman"/>
                <w:sz w:val="24"/>
                <w:szCs w:val="24"/>
                <w:lang w:val="ro-RO"/>
              </w:rPr>
            </w:pPr>
          </w:p>
          <w:p w:rsidR="00B27DC1" w:rsidRPr="00B27DC1" w:rsidRDefault="00B27DC1" w:rsidP="00352CB9">
            <w:pPr>
              <w:jc w:val="both"/>
              <w:rPr>
                <w:rFonts w:ascii="Times New Roman" w:hAnsi="Times New Roman" w:cs="Times New Roman"/>
                <w:sz w:val="24"/>
                <w:szCs w:val="24"/>
                <w:lang w:val="ro-RO"/>
              </w:rPr>
            </w:pPr>
            <w:r w:rsidRPr="00B27DC1">
              <w:rPr>
                <w:rFonts w:ascii="Times New Roman" w:hAnsi="Times New Roman" w:cs="Times New Roman"/>
                <w:b/>
                <w:sz w:val="24"/>
                <w:szCs w:val="24"/>
                <w:lang w:val="ro-RO"/>
              </w:rPr>
              <w:t xml:space="preserve">Rezidentul parcurilor  IT  </w:t>
            </w:r>
          </w:p>
          <w:p w:rsidR="00B27DC1" w:rsidRPr="00B27DC1" w:rsidRDefault="00B27DC1" w:rsidP="00352CB9">
            <w:pPr>
              <w:rPr>
                <w:rFonts w:ascii="Times New Roman" w:hAnsi="Times New Roman" w:cs="Times New Roman"/>
                <w:i/>
                <w:sz w:val="24"/>
                <w:szCs w:val="24"/>
                <w:lang w:val="ro-RO"/>
              </w:rPr>
            </w:pPr>
            <w:r w:rsidRPr="00B27DC1">
              <w:rPr>
                <w:rFonts w:ascii="Times New Roman" w:hAnsi="Times New Roman" w:cs="Times New Roman"/>
                <w:i/>
                <w:sz w:val="24"/>
                <w:szCs w:val="24"/>
              </w:rPr>
              <w:t>Резидент информационно-технологических парков</w:t>
            </w:r>
          </w:p>
        </w:tc>
        <w:tc>
          <w:tcPr>
            <w:tcW w:w="559" w:type="dxa"/>
            <w:tcBorders>
              <w:left w:val="single" w:sz="4" w:space="0" w:color="FFFFFF" w:themeColor="background1"/>
              <w:bottom w:val="nil"/>
            </w:tcBorders>
          </w:tcPr>
          <w:p w:rsidR="00B27DC1" w:rsidRPr="00B27DC1" w:rsidRDefault="00B27DC1" w:rsidP="00352CB9">
            <w:pPr>
              <w:rPr>
                <w:rFonts w:ascii="Times New Roman" w:hAnsi="Times New Roman" w:cs="Times New Roman"/>
                <w:sz w:val="24"/>
                <w:szCs w:val="24"/>
                <w:lang w:val="ro-RO"/>
              </w:rPr>
            </w:pPr>
          </w:p>
          <w:tbl>
            <w:tblPr>
              <w:tblStyle w:val="TableGrid"/>
              <w:tblpPr w:leftFromText="180" w:rightFromText="180" w:vertAnchor="text" w:horzAnchor="margin" w:tblpXSpec="right" w:tblpY="-203"/>
              <w:tblOverlap w:val="never"/>
              <w:tblW w:w="0" w:type="auto"/>
              <w:tblLayout w:type="fixed"/>
              <w:tblLook w:val="04A0"/>
            </w:tblPr>
            <w:tblGrid>
              <w:gridCol w:w="380"/>
            </w:tblGrid>
            <w:tr w:rsidR="00B27DC1" w:rsidRPr="00B27DC1" w:rsidTr="00352CB9">
              <w:trPr>
                <w:trHeight w:val="332"/>
              </w:trPr>
              <w:tc>
                <w:tcPr>
                  <w:tcW w:w="380" w:type="dxa"/>
                  <w:vAlign w:val="center"/>
                </w:tcPr>
                <w:p w:rsidR="00B27DC1" w:rsidRPr="00B27DC1" w:rsidRDefault="00B27DC1" w:rsidP="00352CB9">
                  <w:pPr>
                    <w:jc w:val="center"/>
                    <w:rPr>
                      <w:rFonts w:ascii="Times New Roman" w:hAnsi="Times New Roman" w:cs="Times New Roman"/>
                      <w:sz w:val="24"/>
                      <w:szCs w:val="24"/>
                      <w:lang w:val="ro-RO"/>
                    </w:rPr>
                  </w:pPr>
                </w:p>
              </w:tc>
            </w:tr>
          </w:tbl>
          <w:p w:rsidR="00B27DC1" w:rsidRPr="00B27DC1" w:rsidRDefault="00B27DC1" w:rsidP="00352CB9">
            <w:pPr>
              <w:rPr>
                <w:rFonts w:ascii="Times New Roman" w:hAnsi="Times New Roman" w:cs="Times New Roman"/>
                <w:sz w:val="24"/>
                <w:szCs w:val="24"/>
                <w:lang w:val="ro-RO"/>
              </w:rPr>
            </w:pPr>
          </w:p>
        </w:tc>
        <w:tc>
          <w:tcPr>
            <w:tcW w:w="2142" w:type="dxa"/>
          </w:tcPr>
          <w:p w:rsidR="00B27DC1" w:rsidRPr="00B27DC1" w:rsidRDefault="00B27DC1" w:rsidP="00352CB9">
            <w:pPr>
              <w:widowControl w:val="0"/>
              <w:autoSpaceDE w:val="0"/>
              <w:autoSpaceDN w:val="0"/>
              <w:adjustRightInd w:val="0"/>
              <w:ind w:right="142"/>
              <w:rPr>
                <w:rFonts w:ascii="Times New Roman" w:hAnsi="Times New Roman" w:cs="Times New Roman"/>
                <w:b/>
                <w:sz w:val="24"/>
                <w:szCs w:val="24"/>
                <w:lang w:val="ro-RO"/>
              </w:rPr>
            </w:pPr>
          </w:p>
          <w:p w:rsidR="00B27DC1" w:rsidRPr="00B27DC1" w:rsidRDefault="00B27DC1" w:rsidP="00352CB9">
            <w:pPr>
              <w:widowControl w:val="0"/>
              <w:autoSpaceDE w:val="0"/>
              <w:autoSpaceDN w:val="0"/>
              <w:adjustRightInd w:val="0"/>
              <w:ind w:right="142"/>
              <w:rPr>
                <w:rFonts w:ascii="Times New Roman" w:hAnsi="Times New Roman" w:cs="Times New Roman"/>
                <w:sz w:val="24"/>
                <w:szCs w:val="24"/>
                <w:u w:val="single"/>
                <w:lang w:val="ro-RO"/>
              </w:rPr>
            </w:pPr>
            <w:r w:rsidRPr="00B27DC1">
              <w:rPr>
                <w:rFonts w:ascii="Times New Roman" w:hAnsi="Times New Roman" w:cs="Times New Roman"/>
                <w:b/>
                <w:sz w:val="24"/>
                <w:szCs w:val="24"/>
                <w:lang w:val="ro-RO"/>
              </w:rPr>
              <w:t>Codul fiscal</w:t>
            </w:r>
            <w:r w:rsidRPr="00B27DC1">
              <w:rPr>
                <w:rFonts w:ascii="Times New Roman" w:hAnsi="Times New Roman" w:cs="Times New Roman"/>
                <w:sz w:val="24"/>
                <w:szCs w:val="24"/>
                <w:u w:val="single"/>
                <w:lang w:val="ro-RO"/>
              </w:rPr>
              <w:t>_</w:t>
            </w:r>
            <w:r w:rsidRPr="00B27DC1">
              <w:rPr>
                <w:rFonts w:ascii="Times New Roman" w:hAnsi="Times New Roman" w:cs="Times New Roman"/>
                <w:sz w:val="24"/>
                <w:szCs w:val="24"/>
                <w:lang w:val="ro-RO"/>
              </w:rPr>
              <w:t>_________________________</w:t>
            </w:r>
            <w:r w:rsidRPr="00B27DC1">
              <w:rPr>
                <w:rFonts w:ascii="Times New Roman" w:hAnsi="Times New Roman" w:cs="Times New Roman"/>
                <w:sz w:val="24"/>
                <w:szCs w:val="24"/>
              </w:rPr>
              <w:t>_</w:t>
            </w:r>
          </w:p>
          <w:p w:rsidR="00B27DC1" w:rsidRPr="00B27DC1" w:rsidRDefault="00B27DC1" w:rsidP="00352CB9">
            <w:pPr>
              <w:widowControl w:val="0"/>
              <w:autoSpaceDE w:val="0"/>
              <w:autoSpaceDN w:val="0"/>
              <w:adjustRightInd w:val="0"/>
              <w:ind w:right="142"/>
              <w:rPr>
                <w:rFonts w:ascii="Times New Roman" w:hAnsi="Times New Roman" w:cs="Times New Roman"/>
                <w:i/>
                <w:sz w:val="24"/>
                <w:szCs w:val="24"/>
              </w:rPr>
            </w:pPr>
            <w:r w:rsidRPr="00B27DC1">
              <w:rPr>
                <w:rFonts w:ascii="Times New Roman" w:hAnsi="Times New Roman" w:cs="Times New Roman"/>
                <w:i/>
                <w:sz w:val="24"/>
                <w:szCs w:val="24"/>
              </w:rPr>
              <w:t>Фискальный код</w:t>
            </w:r>
          </w:p>
        </w:tc>
        <w:tc>
          <w:tcPr>
            <w:tcW w:w="2996" w:type="dxa"/>
          </w:tcPr>
          <w:p w:rsidR="00B27DC1" w:rsidRPr="00B27DC1" w:rsidRDefault="00B27DC1" w:rsidP="00352CB9">
            <w:pPr>
              <w:widowControl w:val="0"/>
              <w:autoSpaceDE w:val="0"/>
              <w:autoSpaceDN w:val="0"/>
              <w:adjustRightInd w:val="0"/>
              <w:ind w:right="142"/>
              <w:rPr>
                <w:rFonts w:ascii="Times New Roman" w:hAnsi="Times New Roman" w:cs="Times New Roman"/>
                <w:sz w:val="24"/>
                <w:szCs w:val="24"/>
                <w:lang w:val="ro-RO"/>
              </w:rPr>
            </w:pPr>
          </w:p>
          <w:p w:rsidR="00B27DC1" w:rsidRPr="00B27DC1" w:rsidRDefault="00B27DC1" w:rsidP="00352CB9">
            <w:pPr>
              <w:widowControl w:val="0"/>
              <w:autoSpaceDE w:val="0"/>
              <w:autoSpaceDN w:val="0"/>
              <w:adjustRightInd w:val="0"/>
              <w:ind w:right="142"/>
              <w:rPr>
                <w:rFonts w:ascii="Times New Roman" w:hAnsi="Times New Roman" w:cs="Times New Roman"/>
                <w:sz w:val="24"/>
                <w:szCs w:val="24"/>
                <w:lang w:val="ro-RO"/>
              </w:rPr>
            </w:pPr>
            <w:r w:rsidRPr="00B27DC1">
              <w:rPr>
                <w:rFonts w:ascii="Times New Roman" w:hAnsi="Times New Roman" w:cs="Times New Roman"/>
                <w:b/>
                <w:bCs/>
                <w:sz w:val="24"/>
                <w:szCs w:val="24"/>
                <w:lang w:val="ro-RO"/>
              </w:rPr>
              <w:t>Codul localității (CUATM)__________________</w:t>
            </w:r>
            <w:r w:rsidRPr="00B27DC1">
              <w:rPr>
                <w:rFonts w:ascii="Times New Roman" w:hAnsi="Times New Roman" w:cs="Times New Roman"/>
                <w:b/>
                <w:bCs/>
                <w:sz w:val="24"/>
                <w:szCs w:val="24"/>
              </w:rPr>
              <w:t>_____________</w:t>
            </w:r>
          </w:p>
          <w:p w:rsidR="00B27DC1" w:rsidRPr="00B27DC1" w:rsidRDefault="00B27DC1" w:rsidP="00352CB9">
            <w:pPr>
              <w:widowControl w:val="0"/>
              <w:autoSpaceDE w:val="0"/>
              <w:autoSpaceDN w:val="0"/>
              <w:adjustRightInd w:val="0"/>
              <w:ind w:right="142"/>
              <w:rPr>
                <w:rFonts w:ascii="Times New Roman" w:hAnsi="Times New Roman" w:cs="Times New Roman"/>
                <w:sz w:val="24"/>
                <w:szCs w:val="24"/>
                <w:lang w:val="ro-RO"/>
              </w:rPr>
            </w:pPr>
            <w:r w:rsidRPr="00B27DC1">
              <w:rPr>
                <w:rFonts w:ascii="Times New Roman" w:hAnsi="Times New Roman" w:cs="Times New Roman"/>
                <w:i/>
                <w:sz w:val="24"/>
                <w:szCs w:val="24"/>
              </w:rPr>
              <w:t>Код местности (КАТЕМ)</w:t>
            </w:r>
          </w:p>
        </w:tc>
        <w:tc>
          <w:tcPr>
            <w:tcW w:w="6001" w:type="dxa"/>
            <w:gridSpan w:val="2"/>
          </w:tcPr>
          <w:p w:rsidR="00B27DC1" w:rsidRPr="00B27DC1" w:rsidRDefault="00B27DC1" w:rsidP="00352CB9">
            <w:pPr>
              <w:widowControl w:val="0"/>
              <w:autoSpaceDE w:val="0"/>
              <w:autoSpaceDN w:val="0"/>
              <w:adjustRightInd w:val="0"/>
              <w:rPr>
                <w:rFonts w:ascii="Times New Roman" w:hAnsi="Times New Roman" w:cs="Times New Roman"/>
                <w:b/>
                <w:bCs/>
                <w:sz w:val="24"/>
                <w:szCs w:val="24"/>
                <w:lang w:val="ro-RO"/>
              </w:rPr>
            </w:pPr>
          </w:p>
          <w:p w:rsidR="00B27DC1" w:rsidRPr="00B27DC1" w:rsidRDefault="00B27DC1" w:rsidP="00352CB9">
            <w:pPr>
              <w:widowControl w:val="0"/>
              <w:autoSpaceDE w:val="0"/>
              <w:autoSpaceDN w:val="0"/>
              <w:adjustRightInd w:val="0"/>
              <w:ind w:right="142"/>
              <w:rPr>
                <w:rFonts w:ascii="Times New Roman" w:hAnsi="Times New Roman" w:cs="Times New Roman"/>
                <w:sz w:val="24"/>
                <w:szCs w:val="24"/>
                <w:u w:val="single"/>
                <w:lang w:val="ro-RO"/>
              </w:rPr>
            </w:pPr>
            <w:r w:rsidRPr="00B27DC1">
              <w:rPr>
                <w:rFonts w:ascii="Times New Roman" w:hAnsi="Times New Roman" w:cs="Times New Roman"/>
                <w:b/>
                <w:sz w:val="24"/>
                <w:szCs w:val="24"/>
                <w:lang w:val="ro-RO"/>
              </w:rPr>
              <w:t>Data prezentării</w:t>
            </w:r>
            <w:r w:rsidRPr="00B27DC1">
              <w:rPr>
                <w:rFonts w:ascii="Times New Roman" w:hAnsi="Times New Roman" w:cs="Times New Roman"/>
                <w:sz w:val="24"/>
                <w:szCs w:val="24"/>
                <w:lang w:val="ro-RO"/>
              </w:rPr>
              <w:t xml:space="preserve">____________________ </w:t>
            </w:r>
          </w:p>
          <w:p w:rsidR="00B27DC1" w:rsidRPr="00B27DC1" w:rsidRDefault="00B27DC1" w:rsidP="00352CB9">
            <w:pPr>
              <w:widowControl w:val="0"/>
              <w:autoSpaceDE w:val="0"/>
              <w:autoSpaceDN w:val="0"/>
              <w:adjustRightInd w:val="0"/>
              <w:ind w:right="142"/>
              <w:rPr>
                <w:rFonts w:ascii="Times New Roman" w:hAnsi="Times New Roman" w:cs="Times New Roman"/>
                <w:i/>
                <w:sz w:val="24"/>
                <w:szCs w:val="24"/>
              </w:rPr>
            </w:pPr>
            <w:r w:rsidRPr="00B27DC1">
              <w:rPr>
                <w:rFonts w:ascii="Times New Roman" w:hAnsi="Times New Roman" w:cs="Times New Roman"/>
                <w:i/>
                <w:sz w:val="24"/>
                <w:szCs w:val="24"/>
              </w:rPr>
              <w:t>Дата представления</w:t>
            </w:r>
          </w:p>
        </w:tc>
      </w:tr>
      <w:tr w:rsidR="00B27DC1" w:rsidRPr="00B27DC1" w:rsidTr="00B27DC1">
        <w:trPr>
          <w:trHeight w:val="467"/>
        </w:trPr>
        <w:tc>
          <w:tcPr>
            <w:tcW w:w="3003" w:type="dxa"/>
            <w:gridSpan w:val="2"/>
          </w:tcPr>
          <w:p w:rsidR="00B27DC1" w:rsidRPr="00B27DC1" w:rsidRDefault="00B27DC1" w:rsidP="00352CB9">
            <w:pPr>
              <w:widowControl w:val="0"/>
              <w:autoSpaceDE w:val="0"/>
              <w:autoSpaceDN w:val="0"/>
              <w:adjustRightInd w:val="0"/>
              <w:ind w:right="142"/>
              <w:rPr>
                <w:rFonts w:ascii="Times New Roman" w:hAnsi="Times New Roman" w:cs="Times New Roman"/>
                <w:sz w:val="24"/>
                <w:szCs w:val="24"/>
              </w:rPr>
            </w:pPr>
            <w:r w:rsidRPr="00B27DC1">
              <w:rPr>
                <w:rFonts w:ascii="Times New Roman" w:hAnsi="Times New Roman" w:cs="Times New Roman"/>
                <w:b/>
                <w:sz w:val="24"/>
                <w:szCs w:val="24"/>
                <w:lang w:val="ro-RO"/>
              </w:rPr>
              <w:lastRenderedPageBreak/>
              <w:t>Tipul dării de seamă (bifaţi)</w:t>
            </w:r>
            <w:r w:rsidRPr="00B27DC1">
              <w:rPr>
                <w:rFonts w:ascii="Times New Roman" w:hAnsi="Times New Roman" w:cs="Times New Roman"/>
                <w:sz w:val="24"/>
                <w:szCs w:val="24"/>
              </w:rPr>
              <w:t xml:space="preserve">   ______  </w:t>
            </w:r>
            <w:r w:rsidRPr="00B27DC1">
              <w:rPr>
                <w:rFonts w:ascii="Times New Roman" w:hAnsi="Times New Roman" w:cs="Times New Roman"/>
                <w:sz w:val="24"/>
                <w:szCs w:val="24"/>
                <w:lang w:val="ro-RO"/>
              </w:rPr>
              <w:t>primară</w:t>
            </w:r>
            <w:r w:rsidRPr="00B27DC1">
              <w:rPr>
                <w:rFonts w:ascii="Times New Roman" w:hAnsi="Times New Roman" w:cs="Times New Roman"/>
                <w:sz w:val="24"/>
                <w:szCs w:val="24"/>
              </w:rPr>
              <w:t>/</w:t>
            </w:r>
            <w:r w:rsidRPr="00B27DC1">
              <w:rPr>
                <w:rFonts w:ascii="Times New Roman" w:hAnsi="Times New Roman" w:cs="Times New Roman"/>
                <w:i/>
                <w:iCs/>
                <w:sz w:val="24"/>
                <w:szCs w:val="24"/>
              </w:rPr>
              <w:t>первоначальныйТип отчета (отметить</w:t>
            </w:r>
            <w:r w:rsidRPr="00B27DC1">
              <w:rPr>
                <w:rFonts w:ascii="Times New Roman" w:hAnsi="Times New Roman" w:cs="Times New Roman"/>
                <w:i/>
                <w:iCs/>
                <w:sz w:val="24"/>
                <w:szCs w:val="24"/>
                <w:lang w:val="ro-RO"/>
              </w:rPr>
              <w:t xml:space="preserve">) </w:t>
            </w:r>
            <w:r w:rsidRPr="00B27DC1">
              <w:rPr>
                <w:rFonts w:ascii="Times New Roman" w:hAnsi="Times New Roman" w:cs="Times New Roman"/>
                <w:sz w:val="24"/>
                <w:szCs w:val="24"/>
              </w:rPr>
              <w:t>______ decorectare/</w:t>
            </w:r>
            <w:r w:rsidRPr="00B27DC1">
              <w:rPr>
                <w:rFonts w:ascii="Times New Roman" w:hAnsi="Times New Roman" w:cs="Times New Roman"/>
                <w:i/>
                <w:iCs/>
                <w:sz w:val="24"/>
                <w:szCs w:val="24"/>
              </w:rPr>
              <w:t>корректирующий</w:t>
            </w:r>
          </w:p>
        </w:tc>
        <w:tc>
          <w:tcPr>
            <w:tcW w:w="2142" w:type="dxa"/>
            <w:vAlign w:val="center"/>
          </w:tcPr>
          <w:p w:rsidR="00B27DC1" w:rsidRPr="00B27DC1" w:rsidRDefault="00B27DC1" w:rsidP="00352CB9">
            <w:pPr>
              <w:widowControl w:val="0"/>
              <w:autoSpaceDE w:val="0"/>
              <w:autoSpaceDN w:val="0"/>
              <w:adjustRightInd w:val="0"/>
              <w:ind w:right="142"/>
              <w:rPr>
                <w:rFonts w:ascii="Times New Roman" w:hAnsi="Times New Roman" w:cs="Times New Roman"/>
                <w:b/>
                <w:sz w:val="24"/>
                <w:szCs w:val="24"/>
              </w:rPr>
            </w:pPr>
            <w:r w:rsidRPr="00B27DC1">
              <w:rPr>
                <w:rFonts w:ascii="Times New Roman" w:hAnsi="Times New Roman" w:cs="Times New Roman"/>
                <w:b/>
                <w:sz w:val="24"/>
                <w:szCs w:val="24"/>
                <w:lang w:val="ro-RO"/>
              </w:rPr>
              <w:t>Codul CNAS_________________________</w:t>
            </w:r>
            <w:r w:rsidRPr="00B27DC1">
              <w:rPr>
                <w:rFonts w:ascii="Times New Roman" w:hAnsi="Times New Roman" w:cs="Times New Roman"/>
                <w:b/>
                <w:sz w:val="24"/>
                <w:szCs w:val="24"/>
              </w:rPr>
              <w:t>_</w:t>
            </w:r>
          </w:p>
          <w:p w:rsidR="00B27DC1" w:rsidRPr="00B27DC1" w:rsidRDefault="00B27DC1" w:rsidP="00352CB9">
            <w:pPr>
              <w:tabs>
                <w:tab w:val="left" w:pos="990"/>
              </w:tabs>
              <w:rPr>
                <w:rFonts w:ascii="Times New Roman" w:hAnsi="Times New Roman" w:cs="Times New Roman"/>
                <w:sz w:val="24"/>
                <w:szCs w:val="24"/>
              </w:rPr>
            </w:pPr>
            <w:r w:rsidRPr="00B27DC1">
              <w:rPr>
                <w:rFonts w:ascii="Times New Roman" w:hAnsi="Times New Roman" w:cs="Times New Roman"/>
                <w:i/>
                <w:sz w:val="24"/>
                <w:szCs w:val="24"/>
              </w:rPr>
              <w:t>Код НКСС</w:t>
            </w:r>
          </w:p>
        </w:tc>
        <w:tc>
          <w:tcPr>
            <w:tcW w:w="2996" w:type="dxa"/>
            <w:vAlign w:val="center"/>
          </w:tcPr>
          <w:p w:rsidR="00B27DC1" w:rsidRPr="00B27DC1" w:rsidRDefault="00B27DC1" w:rsidP="00352CB9">
            <w:pPr>
              <w:widowControl w:val="0"/>
              <w:autoSpaceDE w:val="0"/>
              <w:autoSpaceDN w:val="0"/>
              <w:adjustRightInd w:val="0"/>
              <w:rPr>
                <w:rFonts w:ascii="Times New Roman" w:hAnsi="Times New Roman" w:cs="Times New Roman"/>
                <w:b/>
                <w:bCs/>
                <w:sz w:val="24"/>
                <w:szCs w:val="24"/>
                <w:lang w:val="ro-RO"/>
              </w:rPr>
            </w:pPr>
          </w:p>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r w:rsidRPr="00B27DC1">
              <w:rPr>
                <w:rFonts w:ascii="Times New Roman" w:hAnsi="Times New Roman" w:cs="Times New Roman"/>
                <w:b/>
                <w:bCs/>
                <w:sz w:val="24"/>
                <w:szCs w:val="24"/>
                <w:lang w:val="ro-RO"/>
              </w:rPr>
              <w:t>Perioada fiscală____________________</w:t>
            </w:r>
            <w:r w:rsidRPr="00B27DC1">
              <w:rPr>
                <w:rFonts w:ascii="Times New Roman" w:hAnsi="Times New Roman" w:cs="Times New Roman"/>
                <w:b/>
                <w:bCs/>
                <w:sz w:val="24"/>
                <w:szCs w:val="24"/>
              </w:rPr>
              <w:t>____________________</w:t>
            </w:r>
          </w:p>
          <w:p w:rsidR="00B27DC1" w:rsidRPr="00B27DC1" w:rsidRDefault="00B27DC1" w:rsidP="00352CB9">
            <w:pPr>
              <w:tabs>
                <w:tab w:val="left" w:pos="990"/>
              </w:tabs>
              <w:rPr>
                <w:rFonts w:ascii="Times New Roman" w:hAnsi="Times New Roman" w:cs="Times New Roman"/>
                <w:sz w:val="24"/>
                <w:szCs w:val="24"/>
                <w:lang w:val="ro-RO"/>
              </w:rPr>
            </w:pPr>
            <w:r w:rsidRPr="00B27DC1">
              <w:rPr>
                <w:rFonts w:ascii="Times New Roman" w:hAnsi="Times New Roman" w:cs="Times New Roman"/>
                <w:i/>
                <w:sz w:val="24"/>
                <w:szCs w:val="24"/>
              </w:rPr>
              <w:t>Налоговый период</w:t>
            </w:r>
          </w:p>
        </w:tc>
        <w:tc>
          <w:tcPr>
            <w:tcW w:w="6001" w:type="dxa"/>
            <w:gridSpan w:val="2"/>
          </w:tcPr>
          <w:p w:rsidR="00B27DC1" w:rsidRPr="00B27DC1" w:rsidRDefault="00B27DC1" w:rsidP="00352CB9">
            <w:pPr>
              <w:widowControl w:val="0"/>
              <w:autoSpaceDE w:val="0"/>
              <w:autoSpaceDN w:val="0"/>
              <w:adjustRightInd w:val="0"/>
              <w:rPr>
                <w:rFonts w:ascii="Times New Roman" w:hAnsi="Times New Roman" w:cs="Times New Roman"/>
                <w:bCs/>
                <w:i/>
                <w:sz w:val="24"/>
                <w:szCs w:val="24"/>
                <w:lang w:val="ro-RO"/>
              </w:rPr>
            </w:pPr>
            <w:r w:rsidRPr="00B27DC1">
              <w:rPr>
                <w:rFonts w:ascii="Times New Roman" w:hAnsi="Times New Roman" w:cs="Times New Roman"/>
                <w:b/>
                <w:bCs/>
                <w:sz w:val="24"/>
                <w:szCs w:val="24"/>
                <w:lang w:val="ro-RO"/>
              </w:rPr>
              <w:t>Date de contact/</w:t>
            </w:r>
            <w:r w:rsidRPr="00B27DC1">
              <w:rPr>
                <w:rFonts w:ascii="Times New Roman" w:hAnsi="Times New Roman" w:cs="Times New Roman"/>
                <w:bCs/>
                <w:i/>
                <w:sz w:val="24"/>
                <w:szCs w:val="24"/>
              </w:rPr>
              <w:t>Контактныеданные</w:t>
            </w:r>
            <w:r w:rsidRPr="00B27DC1">
              <w:rPr>
                <w:rFonts w:ascii="Times New Roman" w:hAnsi="Times New Roman" w:cs="Times New Roman"/>
                <w:bCs/>
                <w:i/>
                <w:sz w:val="24"/>
                <w:szCs w:val="24"/>
                <w:lang w:val="ro-RO"/>
              </w:rPr>
              <w:t>:</w:t>
            </w:r>
          </w:p>
          <w:p w:rsidR="00B27DC1" w:rsidRPr="00B27DC1" w:rsidRDefault="00B27DC1" w:rsidP="00352CB9">
            <w:pPr>
              <w:widowControl w:val="0"/>
              <w:autoSpaceDE w:val="0"/>
              <w:autoSpaceDN w:val="0"/>
              <w:adjustRightInd w:val="0"/>
              <w:rPr>
                <w:rFonts w:ascii="Times New Roman" w:hAnsi="Times New Roman" w:cs="Times New Roman"/>
                <w:bCs/>
                <w:i/>
                <w:sz w:val="24"/>
                <w:szCs w:val="24"/>
              </w:rPr>
            </w:pPr>
            <w:r w:rsidRPr="00B27DC1">
              <w:rPr>
                <w:rFonts w:ascii="Times New Roman" w:hAnsi="Times New Roman" w:cs="Times New Roman"/>
                <w:b/>
                <w:bCs/>
                <w:sz w:val="24"/>
                <w:szCs w:val="24"/>
                <w:lang w:val="ro-RO"/>
              </w:rPr>
              <w:t>Nr.tel</w:t>
            </w:r>
            <w:r w:rsidRPr="00B27DC1">
              <w:rPr>
                <w:rFonts w:ascii="Times New Roman" w:hAnsi="Times New Roman" w:cs="Times New Roman"/>
                <w:bCs/>
                <w:i/>
                <w:sz w:val="24"/>
                <w:szCs w:val="24"/>
                <w:lang w:val="ro-RO"/>
              </w:rPr>
              <w:t>/</w:t>
            </w:r>
            <w:r w:rsidRPr="00B27DC1">
              <w:rPr>
                <w:rFonts w:ascii="Times New Roman" w:hAnsi="Times New Roman" w:cs="Times New Roman"/>
                <w:bCs/>
                <w:i/>
                <w:sz w:val="24"/>
                <w:szCs w:val="24"/>
                <w:lang w:val="en-GB"/>
              </w:rPr>
              <w:t xml:space="preserve">№ </w:t>
            </w:r>
            <w:r w:rsidRPr="00B27DC1">
              <w:rPr>
                <w:rFonts w:ascii="Times New Roman" w:hAnsi="Times New Roman" w:cs="Times New Roman"/>
                <w:bCs/>
                <w:i/>
                <w:sz w:val="24"/>
                <w:szCs w:val="24"/>
              </w:rPr>
              <w:t>тел</w:t>
            </w:r>
            <w:r w:rsidRPr="00B27DC1">
              <w:rPr>
                <w:rFonts w:ascii="Times New Roman" w:hAnsi="Times New Roman" w:cs="Times New Roman"/>
                <w:bCs/>
                <w:i/>
                <w:sz w:val="24"/>
                <w:szCs w:val="24"/>
                <w:lang w:val="en-GB"/>
              </w:rPr>
              <w:t xml:space="preserve">. </w:t>
            </w:r>
            <w:r w:rsidRPr="00B27DC1">
              <w:rPr>
                <w:rFonts w:ascii="Times New Roman" w:hAnsi="Times New Roman" w:cs="Times New Roman"/>
                <w:bCs/>
                <w:i/>
                <w:sz w:val="24"/>
                <w:szCs w:val="24"/>
              </w:rPr>
              <w:t>________________________</w:t>
            </w:r>
          </w:p>
          <w:p w:rsidR="00B27DC1" w:rsidRPr="00B27DC1" w:rsidRDefault="00B27DC1" w:rsidP="00352CB9">
            <w:pPr>
              <w:widowControl w:val="0"/>
              <w:autoSpaceDE w:val="0"/>
              <w:autoSpaceDN w:val="0"/>
              <w:adjustRightInd w:val="0"/>
              <w:rPr>
                <w:rFonts w:ascii="Times New Roman" w:hAnsi="Times New Roman" w:cs="Times New Roman"/>
                <w:b/>
                <w:bCs/>
                <w:sz w:val="24"/>
                <w:szCs w:val="24"/>
              </w:rPr>
            </w:pPr>
            <w:r w:rsidRPr="00B27DC1">
              <w:rPr>
                <w:rFonts w:ascii="Times New Roman" w:hAnsi="Times New Roman" w:cs="Times New Roman"/>
                <w:b/>
                <w:bCs/>
                <w:sz w:val="24"/>
                <w:szCs w:val="24"/>
                <w:lang w:val="ro-RO"/>
              </w:rPr>
              <w:t>E-mail/</w:t>
            </w:r>
            <w:r w:rsidRPr="00B27DC1">
              <w:rPr>
                <w:rFonts w:ascii="Times New Roman" w:hAnsi="Times New Roman" w:cs="Times New Roman"/>
                <w:bCs/>
                <w:sz w:val="24"/>
                <w:szCs w:val="24"/>
              </w:rPr>
              <w:t>электронная почта</w:t>
            </w:r>
            <w:r w:rsidRPr="00B27DC1">
              <w:rPr>
                <w:rFonts w:ascii="Times New Roman" w:hAnsi="Times New Roman" w:cs="Times New Roman"/>
                <w:b/>
                <w:bCs/>
                <w:sz w:val="24"/>
                <w:szCs w:val="24"/>
              </w:rPr>
              <w:t xml:space="preserve"> _____________</w:t>
            </w:r>
          </w:p>
          <w:p w:rsidR="00B27DC1" w:rsidRPr="00B27DC1" w:rsidRDefault="00B27DC1" w:rsidP="00352CB9">
            <w:pPr>
              <w:widowControl w:val="0"/>
              <w:autoSpaceDE w:val="0"/>
              <w:autoSpaceDN w:val="0"/>
              <w:adjustRightInd w:val="0"/>
              <w:rPr>
                <w:rFonts w:ascii="Times New Roman" w:hAnsi="Times New Roman" w:cs="Times New Roman"/>
                <w:bCs/>
                <w:i/>
                <w:sz w:val="24"/>
                <w:szCs w:val="24"/>
              </w:rPr>
            </w:pPr>
          </w:p>
        </w:tc>
      </w:tr>
    </w:tbl>
    <w:p w:rsidR="00B27DC1" w:rsidRPr="00B27DC1" w:rsidRDefault="00B27DC1" w:rsidP="00B27DC1">
      <w:pPr>
        <w:shd w:val="clear" w:color="auto" w:fill="BFBFBF" w:themeFill="background1" w:themeFillShade="BF"/>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sz w:val="24"/>
          <w:szCs w:val="24"/>
          <w:lang w:val="ro-RO"/>
        </w:rPr>
        <w:t xml:space="preserve">Tabelul nr.1  </w:t>
      </w:r>
      <w:r w:rsidRPr="00B27DC1">
        <w:rPr>
          <w:rFonts w:ascii="Times New Roman" w:hAnsi="Times New Roman" w:cs="Times New Roman"/>
          <w:b/>
          <w:bCs/>
          <w:sz w:val="24"/>
          <w:szCs w:val="24"/>
          <w:lang w:val="ro-RO"/>
        </w:rPr>
        <w:t>Sumavenitului achitat, impozitul pe venitși primele de asigurare obligatorie de asistență medicală reținute din acesta/</w:t>
      </w:r>
    </w:p>
    <w:p w:rsidR="00B27DC1" w:rsidRPr="00B27DC1" w:rsidRDefault="00B27DC1" w:rsidP="00B27DC1">
      <w:pPr>
        <w:shd w:val="clear" w:color="auto" w:fill="BFBFBF" w:themeFill="background1" w:themeFillShade="BF"/>
        <w:spacing w:after="0" w:line="240" w:lineRule="auto"/>
        <w:jc w:val="center"/>
        <w:rPr>
          <w:rFonts w:ascii="Times New Roman" w:hAnsi="Times New Roman" w:cs="Times New Roman"/>
          <w:i/>
          <w:sz w:val="24"/>
          <w:szCs w:val="24"/>
        </w:rPr>
      </w:pPr>
      <w:r w:rsidRPr="00B27DC1">
        <w:rPr>
          <w:rFonts w:ascii="Times New Roman" w:hAnsi="Times New Roman" w:cs="Times New Roman"/>
          <w:i/>
          <w:sz w:val="24"/>
          <w:szCs w:val="24"/>
        </w:rPr>
        <w:t>Таблица №1 Сумма выплаченного дохода</w:t>
      </w:r>
      <w:r w:rsidRPr="00B27DC1">
        <w:rPr>
          <w:rFonts w:ascii="Times New Roman" w:hAnsi="Times New Roman" w:cs="Times New Roman"/>
          <w:i/>
          <w:sz w:val="24"/>
          <w:szCs w:val="24"/>
          <w:lang w:val="ro-RO"/>
        </w:rPr>
        <w:t>,</w:t>
      </w:r>
      <w:r w:rsidRPr="00B27DC1">
        <w:rPr>
          <w:rFonts w:ascii="Times New Roman" w:hAnsi="Times New Roman" w:cs="Times New Roman"/>
          <w:i/>
          <w:sz w:val="24"/>
          <w:szCs w:val="24"/>
        </w:rPr>
        <w:t xml:space="preserve"> подоходный налогивзносы обязательного медицинского страхования, удержанные из этого дохода</w:t>
      </w:r>
    </w:p>
    <w:p w:rsidR="00B27DC1" w:rsidRPr="00B27DC1" w:rsidRDefault="00B27DC1" w:rsidP="00B27DC1">
      <w:pPr>
        <w:spacing w:after="0" w:line="240" w:lineRule="auto"/>
        <w:jc w:val="center"/>
        <w:rPr>
          <w:rFonts w:ascii="Times New Roman" w:hAnsi="Times New Roman" w:cs="Times New Roman"/>
          <w:b/>
          <w:sz w:val="24"/>
          <w:szCs w:val="24"/>
        </w:rPr>
      </w:pPr>
    </w:p>
    <w:tbl>
      <w:tblPr>
        <w:tblStyle w:val="TableGrid"/>
        <w:tblpPr w:leftFromText="180" w:rightFromText="180" w:vertAnchor="text" w:tblpY="1"/>
        <w:tblW w:w="14142" w:type="dxa"/>
        <w:tblLayout w:type="fixed"/>
        <w:tblLook w:val="00A0"/>
      </w:tblPr>
      <w:tblGrid>
        <w:gridCol w:w="817"/>
        <w:gridCol w:w="284"/>
        <w:gridCol w:w="4394"/>
        <w:gridCol w:w="665"/>
        <w:gridCol w:w="691"/>
        <w:gridCol w:w="1083"/>
        <w:gridCol w:w="1388"/>
        <w:gridCol w:w="4820"/>
      </w:tblGrid>
      <w:tr w:rsidR="00B27DC1" w:rsidRPr="00B27DC1" w:rsidTr="00B27DC1">
        <w:trPr>
          <w:trHeight w:val="20"/>
        </w:trPr>
        <w:tc>
          <w:tcPr>
            <w:tcW w:w="817" w:type="dxa"/>
          </w:tcPr>
          <w:p w:rsidR="00B27DC1" w:rsidRPr="00B27DC1" w:rsidRDefault="00B27DC1" w:rsidP="00352CB9">
            <w:pPr>
              <w:rPr>
                <w:rFonts w:ascii="Times New Roman" w:hAnsi="Times New Roman" w:cs="Times New Roman"/>
                <w:sz w:val="24"/>
                <w:szCs w:val="24"/>
              </w:rPr>
            </w:pPr>
            <w:r w:rsidRPr="00B27DC1">
              <w:rPr>
                <w:rFonts w:ascii="Times New Roman" w:hAnsi="Times New Roman" w:cs="Times New Roman"/>
                <w:sz w:val="24"/>
                <w:szCs w:val="24"/>
              </w:rPr>
              <w:t>Cod /</w:t>
            </w:r>
          </w:p>
          <w:p w:rsidR="00B27DC1" w:rsidRPr="00B27DC1" w:rsidRDefault="00B27DC1" w:rsidP="00352CB9">
            <w:pPr>
              <w:rPr>
                <w:rFonts w:ascii="Times New Roman" w:hAnsi="Times New Roman" w:cs="Times New Roman"/>
                <w:sz w:val="24"/>
                <w:szCs w:val="24"/>
              </w:rPr>
            </w:pPr>
            <w:r w:rsidRPr="00B27DC1">
              <w:rPr>
                <w:rFonts w:ascii="Times New Roman" w:hAnsi="Times New Roman" w:cs="Times New Roman"/>
                <w:sz w:val="24"/>
                <w:szCs w:val="24"/>
              </w:rPr>
              <w:t>Код</w:t>
            </w:r>
          </w:p>
          <w:p w:rsidR="00B27DC1" w:rsidRPr="00B27DC1" w:rsidRDefault="00B27DC1" w:rsidP="00352CB9">
            <w:pPr>
              <w:pStyle w:val="Heading2"/>
              <w:outlineLvl w:val="1"/>
              <w:rPr>
                <w:b/>
                <w:i/>
                <w:sz w:val="24"/>
                <w:lang w:val="ru-RU"/>
              </w:rPr>
            </w:pPr>
          </w:p>
        </w:tc>
        <w:tc>
          <w:tcPr>
            <w:tcW w:w="4678" w:type="dxa"/>
            <w:gridSpan w:val="2"/>
          </w:tcPr>
          <w:p w:rsidR="00B27DC1" w:rsidRPr="00B27DC1" w:rsidRDefault="00B27DC1" w:rsidP="00352CB9">
            <w:pPr>
              <w:pStyle w:val="Heading2"/>
              <w:jc w:val="center"/>
              <w:outlineLvl w:val="1"/>
              <w:rPr>
                <w:b/>
                <w:i/>
                <w:sz w:val="24"/>
              </w:rPr>
            </w:pPr>
            <w:r w:rsidRPr="00B27DC1">
              <w:rPr>
                <w:b/>
                <w:bCs/>
                <w:sz w:val="24"/>
              </w:rPr>
              <w:t>Tipul sursei de venit</w:t>
            </w:r>
            <w:r w:rsidRPr="00B27DC1">
              <w:rPr>
                <w:sz w:val="24"/>
              </w:rPr>
              <w:t xml:space="preserve"> /  </w:t>
            </w:r>
            <w:r w:rsidRPr="00B27DC1">
              <w:rPr>
                <w:i/>
                <w:sz w:val="24"/>
              </w:rPr>
              <w:t>Вид источника дохода</w:t>
            </w:r>
          </w:p>
        </w:tc>
        <w:tc>
          <w:tcPr>
            <w:tcW w:w="1356" w:type="dxa"/>
            <w:gridSpan w:val="2"/>
          </w:tcPr>
          <w:p w:rsidR="00B27DC1" w:rsidRPr="00B27DC1" w:rsidRDefault="00B27DC1" w:rsidP="00352CB9">
            <w:pPr>
              <w:pStyle w:val="Heading2"/>
              <w:jc w:val="center"/>
              <w:outlineLvl w:val="1"/>
              <w:rPr>
                <w:b/>
                <w:i/>
                <w:sz w:val="24"/>
              </w:rPr>
            </w:pPr>
            <w:r w:rsidRPr="00B27DC1">
              <w:rPr>
                <w:b/>
                <w:bCs/>
                <w:sz w:val="24"/>
              </w:rPr>
              <w:t xml:space="preserve">Codul </w:t>
            </w:r>
            <w:r w:rsidRPr="00B27DC1">
              <w:rPr>
                <w:b/>
                <w:bCs/>
                <w:sz w:val="24"/>
              </w:rPr>
              <w:br/>
              <w:t xml:space="preserve">sursei </w:t>
            </w:r>
            <w:r w:rsidRPr="00B27DC1">
              <w:rPr>
                <w:b/>
                <w:bCs/>
                <w:sz w:val="24"/>
              </w:rPr>
              <w:br/>
              <w:t>de venit</w:t>
            </w:r>
            <w:r w:rsidRPr="00B27DC1">
              <w:rPr>
                <w:i/>
                <w:sz w:val="24"/>
              </w:rPr>
              <w:t xml:space="preserve">Код </w:t>
            </w:r>
            <w:r w:rsidRPr="00B27DC1">
              <w:rPr>
                <w:i/>
                <w:sz w:val="24"/>
              </w:rPr>
              <w:br/>
              <w:t xml:space="preserve">источника </w:t>
            </w:r>
            <w:r w:rsidRPr="00B27DC1">
              <w:rPr>
                <w:i/>
                <w:sz w:val="24"/>
              </w:rPr>
              <w:br/>
              <w:t>дохода</w:t>
            </w:r>
          </w:p>
        </w:tc>
        <w:tc>
          <w:tcPr>
            <w:tcW w:w="1083" w:type="dxa"/>
          </w:tcPr>
          <w:p w:rsidR="00B27DC1" w:rsidRPr="00B27DC1" w:rsidRDefault="00B27DC1" w:rsidP="00352CB9">
            <w:pPr>
              <w:pStyle w:val="Heading2"/>
              <w:jc w:val="center"/>
              <w:outlineLvl w:val="1"/>
              <w:rPr>
                <w:b/>
                <w:i/>
                <w:sz w:val="24"/>
              </w:rPr>
            </w:pPr>
            <w:r w:rsidRPr="00B27DC1">
              <w:rPr>
                <w:b/>
                <w:bCs/>
                <w:sz w:val="24"/>
              </w:rPr>
              <w:t xml:space="preserve">Venitul </w:t>
            </w:r>
            <w:r w:rsidRPr="00B27DC1">
              <w:rPr>
                <w:b/>
                <w:bCs/>
                <w:sz w:val="24"/>
              </w:rPr>
              <w:br/>
              <w:t xml:space="preserve">calculat și </w:t>
            </w:r>
            <w:r w:rsidRPr="00B27DC1">
              <w:rPr>
                <w:b/>
                <w:bCs/>
                <w:sz w:val="24"/>
              </w:rPr>
              <w:br/>
              <w:t xml:space="preserve">îndreptat </w:t>
            </w:r>
            <w:r w:rsidRPr="00B27DC1">
              <w:rPr>
                <w:b/>
                <w:bCs/>
                <w:sz w:val="24"/>
              </w:rPr>
              <w:br/>
              <w:t>spre achitare               (lei)</w:t>
            </w:r>
            <w:r w:rsidRPr="00B27DC1">
              <w:rPr>
                <w:sz w:val="24"/>
              </w:rPr>
              <w:br/>
            </w:r>
            <w:r w:rsidRPr="00B27DC1">
              <w:rPr>
                <w:i/>
                <w:sz w:val="24"/>
              </w:rPr>
              <w:t xml:space="preserve">Доход, </w:t>
            </w:r>
            <w:r w:rsidRPr="00B27DC1">
              <w:rPr>
                <w:i/>
                <w:sz w:val="24"/>
              </w:rPr>
              <w:br/>
              <w:t xml:space="preserve">начисленный и </w:t>
            </w:r>
            <w:r w:rsidRPr="00B27DC1">
              <w:rPr>
                <w:i/>
                <w:sz w:val="24"/>
              </w:rPr>
              <w:br/>
              <w:t xml:space="preserve">направленный </w:t>
            </w:r>
            <w:r w:rsidRPr="00B27DC1">
              <w:rPr>
                <w:i/>
                <w:sz w:val="24"/>
              </w:rPr>
              <w:br/>
              <w:t>на выплату</w:t>
            </w:r>
            <w:r w:rsidRPr="00B27DC1">
              <w:rPr>
                <w:i/>
                <w:sz w:val="24"/>
              </w:rPr>
              <w:br/>
              <w:t>(леев)</w:t>
            </w:r>
          </w:p>
        </w:tc>
        <w:tc>
          <w:tcPr>
            <w:tcW w:w="1388" w:type="dxa"/>
          </w:tcPr>
          <w:p w:rsidR="00B27DC1" w:rsidRPr="00B27DC1" w:rsidRDefault="00B27DC1" w:rsidP="00352CB9">
            <w:pPr>
              <w:pStyle w:val="Heading2"/>
              <w:jc w:val="center"/>
              <w:outlineLvl w:val="1"/>
              <w:rPr>
                <w:b/>
                <w:i/>
                <w:sz w:val="24"/>
              </w:rPr>
            </w:pPr>
            <w:r w:rsidRPr="00B27DC1">
              <w:rPr>
                <w:b/>
                <w:bCs/>
                <w:sz w:val="24"/>
              </w:rPr>
              <w:t xml:space="preserve">Impozitul </w:t>
            </w:r>
            <w:r w:rsidRPr="00B27DC1">
              <w:rPr>
                <w:b/>
                <w:bCs/>
                <w:sz w:val="24"/>
              </w:rPr>
              <w:br/>
              <w:t xml:space="preserve">pe venit </w:t>
            </w:r>
            <w:r w:rsidRPr="00B27DC1">
              <w:rPr>
                <w:b/>
                <w:bCs/>
                <w:sz w:val="24"/>
              </w:rPr>
              <w:br/>
              <w:t>reținut</w:t>
            </w:r>
            <w:r w:rsidRPr="00B27DC1">
              <w:rPr>
                <w:b/>
                <w:bCs/>
                <w:sz w:val="24"/>
              </w:rPr>
              <w:br/>
              <w:t>(lei)</w:t>
            </w:r>
            <w:r w:rsidRPr="00B27DC1">
              <w:rPr>
                <w:sz w:val="24"/>
              </w:rPr>
              <w:br/>
            </w:r>
            <w:r w:rsidRPr="00B27DC1">
              <w:rPr>
                <w:i/>
                <w:sz w:val="24"/>
              </w:rPr>
              <w:t>Удержанный</w:t>
            </w:r>
            <w:r w:rsidRPr="00B27DC1">
              <w:rPr>
                <w:i/>
                <w:sz w:val="24"/>
              </w:rPr>
              <w:br/>
              <w:t>подоходный</w:t>
            </w:r>
            <w:r w:rsidRPr="00B27DC1">
              <w:rPr>
                <w:i/>
                <w:sz w:val="24"/>
              </w:rPr>
              <w:br/>
              <w:t>налог</w:t>
            </w:r>
            <w:r w:rsidRPr="00B27DC1">
              <w:rPr>
                <w:i/>
                <w:sz w:val="24"/>
              </w:rPr>
              <w:br/>
              <w:t>(леев)</w:t>
            </w:r>
          </w:p>
        </w:tc>
        <w:tc>
          <w:tcPr>
            <w:tcW w:w="4820" w:type="dxa"/>
          </w:tcPr>
          <w:p w:rsidR="00B27DC1" w:rsidRPr="00B27DC1" w:rsidRDefault="00B27DC1" w:rsidP="00B27DC1">
            <w:pPr>
              <w:jc w:val="center"/>
              <w:rPr>
                <w:rFonts w:ascii="Times New Roman" w:hAnsi="Times New Roman" w:cs="Times New Roman"/>
                <w:b/>
                <w:bCs/>
                <w:w w:val="98"/>
                <w:sz w:val="24"/>
                <w:szCs w:val="24"/>
                <w:lang w:val="ro-RO"/>
              </w:rPr>
            </w:pPr>
            <w:r w:rsidRPr="00B27DC1">
              <w:rPr>
                <w:rFonts w:ascii="Times New Roman" w:hAnsi="Times New Roman" w:cs="Times New Roman"/>
                <w:b/>
                <w:bCs/>
                <w:w w:val="98"/>
                <w:sz w:val="24"/>
                <w:szCs w:val="24"/>
                <w:lang w:val="ro-RO"/>
              </w:rPr>
              <w:t>Suma primelor de asigurare obligatorie de asistență medicală  reținute de la angajați,</w:t>
            </w:r>
            <w:r w:rsidRPr="00B27DC1">
              <w:rPr>
                <w:rFonts w:ascii="Times New Roman" w:hAnsi="Times New Roman" w:cs="Times New Roman"/>
                <w:b/>
                <w:bCs/>
                <w:sz w:val="24"/>
                <w:szCs w:val="24"/>
                <w:lang w:val="ro-RO"/>
              </w:rPr>
              <w:t xml:space="preserve"> alte persoane fizice</w:t>
            </w:r>
            <w:r w:rsidRPr="00B27DC1">
              <w:rPr>
                <w:rFonts w:ascii="Times New Roman" w:hAnsi="Times New Roman" w:cs="Times New Roman"/>
                <w:b/>
                <w:bCs/>
                <w:w w:val="98"/>
                <w:sz w:val="24"/>
                <w:szCs w:val="24"/>
                <w:lang w:val="ro-RO"/>
              </w:rPr>
              <w:t xml:space="preserve"> (lei)</w:t>
            </w:r>
          </w:p>
          <w:p w:rsidR="00B27DC1" w:rsidRPr="00B27DC1" w:rsidRDefault="00B27DC1" w:rsidP="00B27DC1">
            <w:pPr>
              <w:jc w:val="center"/>
              <w:rPr>
                <w:rFonts w:ascii="Times New Roman" w:hAnsi="Times New Roman" w:cs="Times New Roman"/>
                <w:b/>
                <w:bCs/>
                <w:w w:val="98"/>
                <w:sz w:val="24"/>
                <w:szCs w:val="24"/>
                <w:lang w:val="ro-RO"/>
              </w:rPr>
            </w:pPr>
            <w:r w:rsidRPr="00B27DC1">
              <w:rPr>
                <w:rFonts w:ascii="Times New Roman" w:hAnsi="Times New Roman" w:cs="Times New Roman"/>
                <w:i/>
                <w:sz w:val="24"/>
                <w:szCs w:val="24"/>
              </w:rPr>
              <w:t>Сумма взносов  обязательного медицинского страхования,удержанныеc работников и с другихфизических лиц (леев)</w:t>
            </w:r>
          </w:p>
        </w:tc>
      </w:tr>
      <w:tr w:rsidR="00B27DC1" w:rsidRPr="00B27DC1" w:rsidTr="00B27DC1">
        <w:trPr>
          <w:trHeight w:val="20"/>
        </w:trPr>
        <w:tc>
          <w:tcPr>
            <w:tcW w:w="1101" w:type="dxa"/>
            <w:gridSpan w:val="2"/>
          </w:tcPr>
          <w:p w:rsidR="00B27DC1" w:rsidRPr="00B27DC1" w:rsidRDefault="00B27DC1" w:rsidP="00352CB9">
            <w:pPr>
              <w:pStyle w:val="Heading2"/>
              <w:jc w:val="center"/>
              <w:outlineLvl w:val="1"/>
              <w:rPr>
                <w:b/>
                <w:i/>
                <w:sz w:val="24"/>
                <w:lang w:val="ru-RU"/>
              </w:rPr>
            </w:pPr>
            <w:r w:rsidRPr="00B27DC1">
              <w:rPr>
                <w:b/>
                <w:i/>
                <w:sz w:val="24"/>
                <w:lang w:val="ru-RU"/>
              </w:rPr>
              <w:t>1</w:t>
            </w:r>
          </w:p>
        </w:tc>
        <w:tc>
          <w:tcPr>
            <w:tcW w:w="5059" w:type="dxa"/>
            <w:gridSpan w:val="2"/>
          </w:tcPr>
          <w:p w:rsidR="00B27DC1" w:rsidRPr="00B27DC1" w:rsidRDefault="00B27DC1" w:rsidP="00352CB9">
            <w:pPr>
              <w:pStyle w:val="Heading2"/>
              <w:jc w:val="center"/>
              <w:outlineLvl w:val="1"/>
              <w:rPr>
                <w:b/>
                <w:i/>
                <w:sz w:val="24"/>
              </w:rPr>
            </w:pPr>
            <w:r w:rsidRPr="00B27DC1">
              <w:rPr>
                <w:b/>
                <w:i/>
                <w:sz w:val="24"/>
              </w:rPr>
              <w:t>2</w:t>
            </w:r>
          </w:p>
        </w:tc>
        <w:tc>
          <w:tcPr>
            <w:tcW w:w="691" w:type="dxa"/>
          </w:tcPr>
          <w:p w:rsidR="00B27DC1" w:rsidRPr="00B27DC1" w:rsidRDefault="00B27DC1" w:rsidP="00352CB9">
            <w:pPr>
              <w:pStyle w:val="Heading2"/>
              <w:jc w:val="center"/>
              <w:outlineLvl w:val="1"/>
              <w:rPr>
                <w:b/>
                <w:i/>
                <w:sz w:val="24"/>
              </w:rPr>
            </w:pPr>
            <w:r w:rsidRPr="00B27DC1">
              <w:rPr>
                <w:b/>
                <w:i/>
                <w:sz w:val="24"/>
              </w:rPr>
              <w:t>3</w:t>
            </w:r>
          </w:p>
        </w:tc>
        <w:tc>
          <w:tcPr>
            <w:tcW w:w="1083" w:type="dxa"/>
          </w:tcPr>
          <w:p w:rsidR="00B27DC1" w:rsidRPr="00B27DC1" w:rsidRDefault="00B27DC1" w:rsidP="00352CB9">
            <w:pPr>
              <w:pStyle w:val="Heading2"/>
              <w:jc w:val="center"/>
              <w:outlineLvl w:val="1"/>
              <w:rPr>
                <w:b/>
                <w:i/>
                <w:sz w:val="24"/>
              </w:rPr>
            </w:pPr>
            <w:r w:rsidRPr="00B27DC1">
              <w:rPr>
                <w:b/>
                <w:i/>
                <w:sz w:val="24"/>
              </w:rPr>
              <w:t>4</w:t>
            </w:r>
          </w:p>
        </w:tc>
        <w:tc>
          <w:tcPr>
            <w:tcW w:w="1388" w:type="dxa"/>
          </w:tcPr>
          <w:p w:rsidR="00B27DC1" w:rsidRPr="00B27DC1" w:rsidRDefault="00B27DC1" w:rsidP="00352CB9">
            <w:pPr>
              <w:pStyle w:val="Heading2"/>
              <w:jc w:val="center"/>
              <w:outlineLvl w:val="1"/>
              <w:rPr>
                <w:b/>
                <w:i/>
                <w:sz w:val="24"/>
              </w:rPr>
            </w:pPr>
            <w:r w:rsidRPr="00B27DC1">
              <w:rPr>
                <w:b/>
                <w:i/>
                <w:sz w:val="24"/>
              </w:rPr>
              <w:t>5</w:t>
            </w:r>
          </w:p>
        </w:tc>
        <w:tc>
          <w:tcPr>
            <w:tcW w:w="4820" w:type="dxa"/>
          </w:tcPr>
          <w:p w:rsidR="00B27DC1" w:rsidRPr="00B27DC1" w:rsidRDefault="00B27DC1" w:rsidP="00352CB9">
            <w:pPr>
              <w:pStyle w:val="Heading2"/>
              <w:jc w:val="center"/>
              <w:outlineLvl w:val="1"/>
              <w:rPr>
                <w:b/>
                <w:i/>
                <w:sz w:val="24"/>
              </w:rPr>
            </w:pPr>
            <w:r w:rsidRPr="00B27DC1">
              <w:rPr>
                <w:b/>
                <w:i/>
                <w:sz w:val="24"/>
              </w:rPr>
              <w:t>6</w:t>
            </w:r>
          </w:p>
        </w:tc>
      </w:tr>
      <w:tr w:rsidR="00B27DC1" w:rsidRPr="00B27DC1" w:rsidTr="00B27DC1">
        <w:trPr>
          <w:trHeight w:val="218"/>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lastRenderedPageBreak/>
              <w:t>11</w:t>
            </w:r>
          </w:p>
        </w:tc>
        <w:tc>
          <w:tcPr>
            <w:tcW w:w="5059" w:type="dxa"/>
            <w:gridSpan w:val="2"/>
          </w:tcPr>
          <w:p w:rsidR="00B27DC1" w:rsidRPr="00B27DC1" w:rsidRDefault="00B27DC1" w:rsidP="00352CB9">
            <w:pPr>
              <w:jc w:val="both"/>
              <w:rPr>
                <w:rFonts w:ascii="Times New Roman" w:hAnsi="Times New Roman" w:cs="Times New Roman"/>
                <w:sz w:val="24"/>
                <w:szCs w:val="24"/>
                <w:lang w:val="ro-RO"/>
              </w:rPr>
            </w:pPr>
            <w:r w:rsidRPr="00B27DC1">
              <w:rPr>
                <w:rFonts w:ascii="Times New Roman" w:hAnsi="Times New Roman" w:cs="Times New Roman"/>
                <w:b/>
                <w:bCs/>
                <w:sz w:val="24"/>
                <w:szCs w:val="24"/>
                <w:lang w:val="ro-RO"/>
              </w:rPr>
              <w:t xml:space="preserve">Plăți salariale, art.88 din Codul fiscal </w:t>
            </w:r>
            <w:r w:rsidRPr="00B27DC1">
              <w:rPr>
                <w:rFonts w:ascii="Times New Roman" w:hAnsi="Times New Roman" w:cs="Times New Roman"/>
                <w:sz w:val="24"/>
                <w:szCs w:val="24"/>
                <w:lang w:val="ro-RO"/>
              </w:rPr>
              <w:t xml:space="preserve">/ </w:t>
            </w:r>
            <w:r w:rsidRPr="00B27DC1">
              <w:rPr>
                <w:rFonts w:ascii="Times New Roman" w:hAnsi="Times New Roman" w:cs="Times New Roman"/>
                <w:i/>
                <w:sz w:val="24"/>
                <w:szCs w:val="24"/>
                <w:lang w:val="ro-RO"/>
              </w:rPr>
              <w:t>Заработнаяплата, ст.88 Налоговогокодекса</w:t>
            </w:r>
          </w:p>
        </w:tc>
        <w:tc>
          <w:tcPr>
            <w:tcW w:w="691" w:type="dxa"/>
          </w:tcPr>
          <w:p w:rsidR="00B27DC1" w:rsidRPr="00B27DC1" w:rsidRDefault="00B27DC1" w:rsidP="00352CB9">
            <w:pPr>
              <w:ind w:right="-34"/>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t>SAL</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rPr>
                <w:rFonts w:ascii="Times New Roman" w:hAnsi="Times New Roman" w:cs="Times New Roman"/>
                <w:sz w:val="24"/>
                <w:szCs w:val="24"/>
                <w:lang w:val="ro-RO"/>
              </w:rPr>
            </w:pPr>
          </w:p>
        </w:tc>
      </w:tr>
      <w:tr w:rsidR="00B27DC1" w:rsidRPr="00B27DC1" w:rsidTr="00B27DC1">
        <w:trPr>
          <w:trHeight w:val="226"/>
        </w:trPr>
        <w:tc>
          <w:tcPr>
            <w:tcW w:w="1101" w:type="dxa"/>
            <w:gridSpan w:val="2"/>
          </w:tcPr>
          <w:p w:rsidR="00B27DC1" w:rsidRPr="00B27DC1" w:rsidRDefault="00B27DC1" w:rsidP="00352CB9">
            <w:pPr>
              <w:ind w:right="-18"/>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12</w:t>
            </w:r>
          </w:p>
        </w:tc>
        <w:tc>
          <w:tcPr>
            <w:tcW w:w="5059" w:type="dxa"/>
            <w:gridSpan w:val="2"/>
          </w:tcPr>
          <w:p w:rsidR="00B27DC1" w:rsidRPr="00B27DC1" w:rsidRDefault="00B27DC1" w:rsidP="00352CB9">
            <w:pPr>
              <w:jc w:val="both"/>
              <w:rPr>
                <w:rFonts w:ascii="Times New Roman" w:hAnsi="Times New Roman" w:cs="Times New Roman"/>
                <w:sz w:val="24"/>
                <w:szCs w:val="24"/>
                <w:lang w:val="ro-RO"/>
              </w:rPr>
            </w:pPr>
            <w:r w:rsidRPr="00B27DC1">
              <w:rPr>
                <w:rFonts w:ascii="Times New Roman" w:hAnsi="Times New Roman" w:cs="Times New Roman"/>
                <w:b/>
                <w:bCs/>
                <w:sz w:val="24"/>
                <w:szCs w:val="24"/>
                <w:lang w:val="ro-RO"/>
              </w:rPr>
              <w:t>Plăți salariale, art.24 alin.(21) din Legea nr. 1164-XIII din 24 aprilie 1997</w:t>
            </w:r>
            <w:r w:rsidRPr="00B27DC1">
              <w:rPr>
                <w:rFonts w:ascii="Times New Roman" w:hAnsi="Times New Roman" w:cs="Times New Roman"/>
                <w:sz w:val="24"/>
                <w:szCs w:val="24"/>
                <w:lang w:val="ro-RO"/>
              </w:rPr>
              <w:t xml:space="preserve"> / </w:t>
            </w:r>
            <w:r w:rsidRPr="00B27DC1">
              <w:rPr>
                <w:rFonts w:ascii="Times New Roman" w:hAnsi="Times New Roman" w:cs="Times New Roman"/>
                <w:i/>
                <w:sz w:val="24"/>
                <w:szCs w:val="24"/>
                <w:lang w:val="ro-RO"/>
              </w:rPr>
              <w:t>Заработнаяплата ч.(21) ст.24 Закона №</w:t>
            </w:r>
            <w:r w:rsidRPr="00B27DC1">
              <w:rPr>
                <w:rFonts w:ascii="Times New Roman" w:hAnsi="Times New Roman" w:cs="Times New Roman"/>
                <w:bCs/>
                <w:i/>
                <w:sz w:val="24"/>
                <w:szCs w:val="24"/>
                <w:lang w:val="ro-RO"/>
              </w:rPr>
              <w:t>1164-XIII от 24 апреля</w:t>
            </w:r>
            <w:smartTag w:uri="urn:schemas-microsoft-com:office:smarttags" w:element="metricconverter">
              <w:smartTagPr>
                <w:attr w:name="ProductID" w:val="1997 г"/>
              </w:smartTagPr>
              <w:r w:rsidRPr="00B27DC1">
                <w:rPr>
                  <w:rFonts w:ascii="Times New Roman" w:hAnsi="Times New Roman" w:cs="Times New Roman"/>
                  <w:bCs/>
                  <w:i/>
                  <w:sz w:val="24"/>
                  <w:szCs w:val="24"/>
                  <w:lang w:val="ro-RO"/>
                </w:rPr>
                <w:t>1997 г</w:t>
              </w:r>
            </w:smartTag>
            <w:r w:rsidRPr="00B27DC1">
              <w:rPr>
                <w:rFonts w:ascii="Times New Roman" w:hAnsi="Times New Roman" w:cs="Times New Roman"/>
                <w:bCs/>
                <w:i/>
                <w:sz w:val="24"/>
                <w:szCs w:val="24"/>
                <w:lang w:val="ro-RO"/>
              </w:rPr>
              <w:t>.</w:t>
            </w:r>
          </w:p>
        </w:tc>
        <w:tc>
          <w:tcPr>
            <w:tcW w:w="691" w:type="dxa"/>
          </w:tcPr>
          <w:p w:rsidR="00B27DC1" w:rsidRPr="00B27DC1" w:rsidRDefault="00B27DC1" w:rsidP="00352CB9">
            <w:pPr>
              <w:ind w:right="-34"/>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t>SAL a)</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21</w:t>
            </w:r>
          </w:p>
        </w:tc>
        <w:tc>
          <w:tcPr>
            <w:tcW w:w="5059" w:type="dxa"/>
            <w:gridSpan w:val="2"/>
          </w:tcPr>
          <w:p w:rsidR="00B27DC1" w:rsidRPr="00B27DC1" w:rsidRDefault="00B27DC1" w:rsidP="00352CB9">
            <w:pPr>
              <w:jc w:val="both"/>
              <w:rPr>
                <w:rFonts w:ascii="Times New Roman" w:hAnsi="Times New Roman" w:cs="Times New Roman"/>
                <w:sz w:val="24"/>
                <w:szCs w:val="24"/>
                <w:lang w:val="ro-RO"/>
              </w:rPr>
            </w:pPr>
            <w:r w:rsidRPr="00B27DC1">
              <w:rPr>
                <w:rFonts w:ascii="Times New Roman" w:hAnsi="Times New Roman" w:cs="Times New Roman"/>
                <w:b/>
                <w:bCs/>
                <w:sz w:val="24"/>
                <w:szCs w:val="24"/>
                <w:lang w:val="ro-RO"/>
              </w:rPr>
              <w:t>Dobânzi, art.89 din Codul fiscal</w:t>
            </w:r>
            <w:r w:rsidRPr="00B27DC1">
              <w:rPr>
                <w:rFonts w:ascii="Times New Roman" w:hAnsi="Times New Roman" w:cs="Times New Roman"/>
                <w:i/>
                <w:sz w:val="24"/>
                <w:szCs w:val="24"/>
                <w:lang w:val="ro-RO"/>
              </w:rPr>
              <w:t xml:space="preserve">/ </w:t>
            </w:r>
            <w:r w:rsidRPr="00B27DC1">
              <w:rPr>
                <w:rFonts w:ascii="Times New Roman" w:hAnsi="Times New Roman" w:cs="Times New Roman"/>
                <w:i/>
                <w:sz w:val="24"/>
                <w:szCs w:val="24"/>
              </w:rPr>
              <w:t>Процентные начисления, ст.89 Налогового кодекса</w:t>
            </w:r>
          </w:p>
        </w:tc>
        <w:tc>
          <w:tcPr>
            <w:tcW w:w="691" w:type="dxa"/>
          </w:tcPr>
          <w:p w:rsidR="00B27DC1" w:rsidRPr="00B27DC1" w:rsidRDefault="00B27DC1" w:rsidP="00352CB9">
            <w:pPr>
              <w:ind w:right="-34"/>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t>DOB</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31</w:t>
            </w:r>
          </w:p>
        </w:tc>
        <w:tc>
          <w:tcPr>
            <w:tcW w:w="5059" w:type="dxa"/>
            <w:gridSpan w:val="2"/>
          </w:tcPr>
          <w:p w:rsidR="00B27DC1" w:rsidRPr="00B27DC1" w:rsidRDefault="00B27DC1" w:rsidP="00352CB9">
            <w:pPr>
              <w:jc w:val="both"/>
              <w:rPr>
                <w:rFonts w:ascii="Times New Roman" w:hAnsi="Times New Roman" w:cs="Times New Roman"/>
                <w:sz w:val="24"/>
                <w:szCs w:val="24"/>
                <w:lang w:val="ro-RO"/>
              </w:rPr>
            </w:pPr>
            <w:r w:rsidRPr="00B27DC1">
              <w:rPr>
                <w:rFonts w:ascii="Times New Roman" w:hAnsi="Times New Roman" w:cs="Times New Roman"/>
                <w:b/>
                <w:bCs/>
                <w:sz w:val="24"/>
                <w:szCs w:val="24"/>
                <w:lang w:val="ro-RO"/>
              </w:rPr>
              <w:t>Veniturile din care se rețineîn prealabil impozit, art. 90 din Codul fiscal</w:t>
            </w:r>
            <w:r w:rsidRPr="00B27DC1">
              <w:rPr>
                <w:rFonts w:ascii="Times New Roman" w:hAnsi="Times New Roman" w:cs="Times New Roman"/>
                <w:sz w:val="24"/>
                <w:szCs w:val="24"/>
                <w:lang w:val="ro-RO"/>
              </w:rPr>
              <w:t xml:space="preserve"> / </w:t>
            </w:r>
            <w:r w:rsidRPr="00B27DC1">
              <w:rPr>
                <w:rFonts w:ascii="Times New Roman" w:hAnsi="Times New Roman" w:cs="Times New Roman"/>
                <w:i/>
                <w:sz w:val="24"/>
                <w:szCs w:val="24"/>
                <w:lang w:val="ro-RO"/>
              </w:rPr>
              <w:t>Доходы, изкоторыхудерживаетсяпредварительноналог,  ст.90 Налоговогокодекса</w:t>
            </w:r>
          </w:p>
        </w:tc>
        <w:tc>
          <w:tcPr>
            <w:tcW w:w="691" w:type="dxa"/>
          </w:tcPr>
          <w:p w:rsidR="00B27DC1" w:rsidRPr="00B27DC1" w:rsidRDefault="00B27DC1" w:rsidP="00352CB9">
            <w:pPr>
              <w:ind w:right="-34"/>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t>PL</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32</w:t>
            </w:r>
          </w:p>
        </w:tc>
        <w:tc>
          <w:tcPr>
            <w:tcW w:w="5059" w:type="dxa"/>
            <w:gridSpan w:val="2"/>
          </w:tcPr>
          <w:p w:rsidR="00B27DC1" w:rsidRPr="00B27DC1" w:rsidRDefault="00B27DC1" w:rsidP="00352CB9">
            <w:pPr>
              <w:jc w:val="both"/>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 xml:space="preserve">Venituri scutite de la reținerea prealabilă a impozitului pe venit conform art. 90 din Codul fiscal </w:t>
            </w:r>
            <w:r w:rsidRPr="00B27DC1">
              <w:rPr>
                <w:rFonts w:ascii="Times New Roman" w:hAnsi="Times New Roman" w:cs="Times New Roman"/>
                <w:sz w:val="24"/>
                <w:szCs w:val="24"/>
                <w:lang w:val="ro-RO"/>
              </w:rPr>
              <w:t xml:space="preserve">/ </w:t>
            </w:r>
            <w:r w:rsidRPr="00B27DC1">
              <w:rPr>
                <w:rFonts w:ascii="Times New Roman" w:hAnsi="Times New Roman" w:cs="Times New Roman"/>
                <w:i/>
                <w:sz w:val="24"/>
                <w:szCs w:val="24"/>
                <w:lang w:val="ro-RO"/>
              </w:rPr>
              <w:t>Доходы,  освобожденныеотпредварительногоудержанияподоходногоналога</w:t>
            </w:r>
            <w:r w:rsidRPr="00B27DC1">
              <w:rPr>
                <w:rStyle w:val="shorttext"/>
                <w:rFonts w:ascii="Times New Roman" w:hAnsi="Times New Roman" w:cs="Times New Roman"/>
                <w:i/>
                <w:sz w:val="24"/>
                <w:szCs w:val="24"/>
                <w:lang w:val="ro-RO"/>
              </w:rPr>
              <w:t>согласност. 90 Налоговогокодекса</w:t>
            </w:r>
          </w:p>
        </w:tc>
        <w:tc>
          <w:tcPr>
            <w:tcW w:w="691" w:type="dxa"/>
          </w:tcPr>
          <w:p w:rsidR="00B27DC1" w:rsidRPr="00B27DC1" w:rsidRDefault="00B27DC1" w:rsidP="00352CB9">
            <w:pPr>
              <w:ind w:right="-34"/>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PLs)</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41</w:t>
            </w:r>
          </w:p>
        </w:tc>
        <w:tc>
          <w:tcPr>
            <w:tcW w:w="5059" w:type="dxa"/>
            <w:gridSpan w:val="2"/>
          </w:tcPr>
          <w:p w:rsidR="00B27DC1" w:rsidRPr="00B27DC1" w:rsidRDefault="00B27DC1" w:rsidP="00352CB9">
            <w:pPr>
              <w:rPr>
                <w:rFonts w:ascii="Times New Roman" w:hAnsi="Times New Roman" w:cs="Times New Roman"/>
                <w:i/>
                <w:sz w:val="24"/>
                <w:szCs w:val="24"/>
                <w:lang w:val="ro-RO"/>
              </w:rPr>
            </w:pPr>
            <w:r w:rsidRPr="00B27DC1">
              <w:rPr>
                <w:rFonts w:ascii="Times New Roman" w:hAnsi="Times New Roman" w:cs="Times New Roman"/>
                <w:b/>
                <w:bCs/>
                <w:sz w:val="24"/>
                <w:szCs w:val="24"/>
                <w:lang w:val="ro-RO"/>
              </w:rPr>
              <w:t>Veniturile obținute de către persoanele fizice care nu desfășoară activitate de întreprinzător de la transmiterea în posesie și/sau folosință (locațiune, arendă, uzufruct, superficie) a proprietății mobiliare și imobiliare, cu excepția terenurilor agricole, art.90</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alin.(3) din Codul fiscal</w:t>
            </w:r>
            <w:r w:rsidRPr="00B27DC1">
              <w:rPr>
                <w:rFonts w:ascii="Times New Roman" w:hAnsi="Times New Roman" w:cs="Times New Roman"/>
                <w:sz w:val="24"/>
                <w:szCs w:val="24"/>
                <w:lang w:val="ro-RO"/>
              </w:rPr>
              <w:t xml:space="preserve"> / </w:t>
            </w:r>
            <w:r w:rsidRPr="00B27DC1">
              <w:rPr>
                <w:rFonts w:ascii="Times New Roman" w:hAnsi="Times New Roman" w:cs="Times New Roman"/>
                <w:i/>
                <w:sz w:val="24"/>
                <w:szCs w:val="24"/>
                <w:lang w:val="ro-RO"/>
              </w:rPr>
              <w:t xml:space="preserve">Доходы, </w:t>
            </w:r>
            <w:r w:rsidRPr="00B27DC1">
              <w:rPr>
                <w:rFonts w:ascii="Times New Roman" w:hAnsi="Times New Roman" w:cs="Times New Roman"/>
                <w:i/>
                <w:sz w:val="24"/>
                <w:szCs w:val="24"/>
                <w:lang w:val="ro-RO"/>
              </w:rPr>
              <w:lastRenderedPageBreak/>
              <w:t>полученныефизическимилицами, незанимающимисяпредпринимательскойдеятельностью, отсдачивовладение и/илипользование(в имущественныйнаем, аренда, узуфрукт, суперфиций)движимой и недвижимойсобственности, заисключениемарендысельскохозяйственныхземель, ч.(3) ст.90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t>Налоговогокодекса</w:t>
            </w:r>
          </w:p>
        </w:tc>
        <w:tc>
          <w:tcPr>
            <w:tcW w:w="691" w:type="dxa"/>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lastRenderedPageBreak/>
              <w:t>FOL</w:t>
            </w:r>
          </w:p>
        </w:tc>
        <w:tc>
          <w:tcPr>
            <w:tcW w:w="1083" w:type="dxa"/>
          </w:tcPr>
          <w:p w:rsidR="00B27DC1" w:rsidRPr="00B27DC1" w:rsidRDefault="00B27DC1" w:rsidP="00352CB9">
            <w:pPr>
              <w:rPr>
                <w:rFonts w:ascii="Times New Roman" w:hAnsi="Times New Roman" w:cs="Times New Roman"/>
                <w:sz w:val="24"/>
                <w:szCs w:val="24"/>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lastRenderedPageBreak/>
              <w:t>42</w:t>
            </w:r>
          </w:p>
        </w:tc>
        <w:tc>
          <w:tcPr>
            <w:tcW w:w="5059" w:type="dxa"/>
            <w:gridSpan w:val="2"/>
          </w:tcPr>
          <w:p w:rsidR="00B27DC1" w:rsidRPr="00B27DC1" w:rsidRDefault="00B27DC1" w:rsidP="00352CB9">
            <w:pPr>
              <w:jc w:val="both"/>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Dividende,  art.90</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alin.(3</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din Codul fiscal /</w:t>
            </w:r>
            <w:r w:rsidRPr="00B27DC1">
              <w:rPr>
                <w:rFonts w:ascii="Times New Roman" w:hAnsi="Times New Roman" w:cs="Times New Roman"/>
                <w:i/>
                <w:sz w:val="24"/>
                <w:szCs w:val="24"/>
                <w:lang w:val="ro-RO"/>
              </w:rPr>
              <w:t>Дивиденды,  ч.(3</w:t>
            </w:r>
            <w:r w:rsidRPr="00B27DC1">
              <w:rPr>
                <w:rFonts w:ascii="Times New Roman" w:hAnsi="Times New Roman" w:cs="Times New Roman"/>
                <w:i/>
                <w:sz w:val="24"/>
                <w:szCs w:val="24"/>
                <w:vertAlign w:val="superscript"/>
                <w:lang w:val="ro-RO"/>
              </w:rPr>
              <w:t>1</w:t>
            </w:r>
            <w:r w:rsidRPr="00B27DC1">
              <w:rPr>
                <w:rFonts w:ascii="Times New Roman" w:hAnsi="Times New Roman" w:cs="Times New Roman"/>
                <w:i/>
                <w:sz w:val="24"/>
                <w:szCs w:val="24"/>
                <w:lang w:val="ro-RO"/>
              </w:rPr>
              <w:t>) ст.90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t>Налоговогокодекса</w:t>
            </w:r>
          </w:p>
        </w:tc>
        <w:tc>
          <w:tcPr>
            <w:tcW w:w="691" w:type="dxa"/>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t>DIV a)</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43</w:t>
            </w:r>
          </w:p>
        </w:tc>
        <w:tc>
          <w:tcPr>
            <w:tcW w:w="5059" w:type="dxa"/>
            <w:gridSpan w:val="2"/>
          </w:tcPr>
          <w:p w:rsidR="00B27DC1" w:rsidRPr="00B27DC1" w:rsidRDefault="00B27DC1" w:rsidP="00352CB9">
            <w:pPr>
              <w:jc w:val="both"/>
              <w:rPr>
                <w:rFonts w:ascii="Times New Roman" w:hAnsi="Times New Roman" w:cs="Times New Roman"/>
                <w:i/>
                <w:sz w:val="24"/>
                <w:szCs w:val="24"/>
                <w:lang w:val="ro-RO"/>
              </w:rPr>
            </w:pPr>
            <w:r w:rsidRPr="00B27DC1">
              <w:rPr>
                <w:rFonts w:ascii="Times New Roman" w:hAnsi="Times New Roman" w:cs="Times New Roman"/>
                <w:b/>
                <w:bCs/>
                <w:sz w:val="24"/>
                <w:szCs w:val="24"/>
                <w:lang w:val="ro-RO"/>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 art.90</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alin.(3</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din Codul fiscal  </w:t>
            </w:r>
            <w:r w:rsidRPr="00B27DC1">
              <w:rPr>
                <w:rFonts w:ascii="Times New Roman" w:hAnsi="Times New Roman" w:cs="Times New Roman"/>
                <w:sz w:val="24"/>
                <w:szCs w:val="24"/>
                <w:lang w:val="ro-RO"/>
              </w:rPr>
              <w:t xml:space="preserve"> / </w:t>
            </w:r>
            <w:r w:rsidRPr="00B27DC1">
              <w:rPr>
                <w:rFonts w:ascii="Times New Roman" w:hAnsi="Times New Roman" w:cs="Times New Roman"/>
                <w:i/>
                <w:sz w:val="24"/>
                <w:szCs w:val="24"/>
                <w:lang w:val="ro-RO"/>
              </w:rPr>
              <w:t>Выведеннаяизуставн</w:t>
            </w:r>
          </w:p>
          <w:p w:rsidR="00B27DC1" w:rsidRPr="00B27DC1" w:rsidRDefault="00B27DC1" w:rsidP="00352CB9">
            <w:pPr>
              <w:jc w:val="both"/>
              <w:rPr>
                <w:rFonts w:ascii="Times New Roman" w:hAnsi="Times New Roman" w:cs="Times New Roman"/>
                <w:sz w:val="24"/>
                <w:szCs w:val="24"/>
                <w:lang w:val="ro-RO"/>
              </w:rPr>
            </w:pPr>
            <w:r w:rsidRPr="00B27DC1">
              <w:rPr>
                <w:rFonts w:ascii="Times New Roman" w:hAnsi="Times New Roman" w:cs="Times New Roman"/>
                <w:i/>
                <w:sz w:val="24"/>
                <w:szCs w:val="24"/>
                <w:lang w:val="ro-RO"/>
              </w:rPr>
              <w:t>огокапиталасумма, соответствующаяувеличениюуставногокапиталаотраспределениячистойприбыли и/илииныхисточников, определенных в собственномкапитале, междуакционерами (пайщиками) в налоговыепериоды 2010-2011 годоввключительно в соответствии с долей в уставномкапитале, ч.(3</w:t>
            </w:r>
            <w:r w:rsidRPr="00B27DC1">
              <w:rPr>
                <w:rFonts w:ascii="Times New Roman" w:hAnsi="Times New Roman" w:cs="Times New Roman"/>
                <w:i/>
                <w:sz w:val="24"/>
                <w:szCs w:val="24"/>
                <w:vertAlign w:val="superscript"/>
                <w:lang w:val="ro-RO"/>
              </w:rPr>
              <w:t>1</w:t>
            </w:r>
            <w:r w:rsidRPr="00B27DC1">
              <w:rPr>
                <w:rFonts w:ascii="Times New Roman" w:hAnsi="Times New Roman" w:cs="Times New Roman"/>
                <w:i/>
                <w:sz w:val="24"/>
                <w:szCs w:val="24"/>
                <w:lang w:val="ro-RO"/>
              </w:rPr>
              <w:t>) ст.90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lastRenderedPageBreak/>
              <w:t>Налоговогокодекса</w:t>
            </w:r>
          </w:p>
        </w:tc>
        <w:tc>
          <w:tcPr>
            <w:tcW w:w="691" w:type="dxa"/>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lastRenderedPageBreak/>
              <w:t>RCS а)</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trike/>
                <w:sz w:val="24"/>
                <w:szCs w:val="24"/>
                <w:lang w:val="ro-RO"/>
              </w:rPr>
            </w:pPr>
            <w:r w:rsidRPr="00B27DC1">
              <w:rPr>
                <w:rFonts w:ascii="Times New Roman" w:hAnsi="Times New Roman" w:cs="Times New Roman"/>
                <w:strike/>
                <w:sz w:val="24"/>
                <w:szCs w:val="24"/>
                <w:lang w:val="ro-RO"/>
              </w:rPr>
              <w:lastRenderedPageBreak/>
              <w:t>44</w:t>
            </w:r>
          </w:p>
        </w:tc>
        <w:tc>
          <w:tcPr>
            <w:tcW w:w="5059" w:type="dxa"/>
            <w:gridSpan w:val="2"/>
          </w:tcPr>
          <w:p w:rsidR="00B27DC1" w:rsidRPr="00B27DC1" w:rsidRDefault="00B27DC1" w:rsidP="00352CB9">
            <w:pPr>
              <w:jc w:val="both"/>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Royalty achitateînfolosul persoanelor fizice,  art.90</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alin.(3</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din Codul fiscal / </w:t>
            </w:r>
            <w:r w:rsidRPr="00B27DC1">
              <w:rPr>
                <w:rFonts w:ascii="Times New Roman" w:hAnsi="Times New Roman" w:cs="Times New Roman"/>
                <w:bCs/>
                <w:i/>
                <w:sz w:val="24"/>
                <w:szCs w:val="24"/>
                <w:lang w:val="ro-RO"/>
              </w:rPr>
              <w:t xml:space="preserve">Роялти, выплаченные в пользуфизическихлиц, </w:t>
            </w:r>
            <w:r w:rsidRPr="00B27DC1">
              <w:rPr>
                <w:rFonts w:ascii="Times New Roman" w:hAnsi="Times New Roman" w:cs="Times New Roman"/>
                <w:i/>
                <w:sz w:val="24"/>
                <w:szCs w:val="24"/>
                <w:lang w:val="ro-RO"/>
              </w:rPr>
              <w:t xml:space="preserve"> ч.(3</w:t>
            </w:r>
            <w:r w:rsidRPr="00B27DC1">
              <w:rPr>
                <w:rFonts w:ascii="Times New Roman" w:hAnsi="Times New Roman" w:cs="Times New Roman"/>
                <w:i/>
                <w:sz w:val="24"/>
                <w:szCs w:val="24"/>
                <w:vertAlign w:val="superscript"/>
                <w:lang w:val="ro-RO"/>
              </w:rPr>
              <w:t>1</w:t>
            </w:r>
            <w:r w:rsidRPr="00B27DC1">
              <w:rPr>
                <w:rFonts w:ascii="Times New Roman" w:hAnsi="Times New Roman" w:cs="Times New Roman"/>
                <w:i/>
                <w:sz w:val="24"/>
                <w:szCs w:val="24"/>
                <w:lang w:val="ro-RO"/>
              </w:rPr>
              <w:t>) ст.90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t>Налоговогокодекса</w:t>
            </w:r>
          </w:p>
        </w:tc>
        <w:tc>
          <w:tcPr>
            <w:tcW w:w="691" w:type="dxa"/>
          </w:tcPr>
          <w:p w:rsidR="00B27DC1" w:rsidRPr="00B27DC1" w:rsidRDefault="00B27DC1" w:rsidP="00352CB9">
            <w:pPr>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ROY</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45</w:t>
            </w:r>
          </w:p>
        </w:tc>
        <w:tc>
          <w:tcPr>
            <w:tcW w:w="5059" w:type="dxa"/>
            <w:gridSpan w:val="2"/>
          </w:tcPr>
          <w:p w:rsidR="00B27DC1" w:rsidRPr="00B27DC1" w:rsidRDefault="00B27DC1" w:rsidP="00352CB9">
            <w:pPr>
              <w:rPr>
                <w:rFonts w:ascii="Times New Roman" w:hAnsi="Times New Roman" w:cs="Times New Roman"/>
                <w:sz w:val="24"/>
                <w:szCs w:val="24"/>
                <w:lang w:val="ro-RO"/>
              </w:rPr>
            </w:pPr>
            <w:r w:rsidRPr="00B27DC1">
              <w:rPr>
                <w:rFonts w:ascii="Times New Roman" w:hAnsi="Times New Roman" w:cs="Times New Roman"/>
                <w:b/>
                <w:bCs/>
                <w:sz w:val="24"/>
                <w:szCs w:val="24"/>
                <w:lang w:val="ro-RO"/>
              </w:rPr>
              <w:t>Câștigurile de la jocurile de norocși câștigurile de la loteriişi/saupariuri sportive, art.90</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alin.(3</w:t>
            </w:r>
            <w:r w:rsidRPr="00B27DC1">
              <w:rPr>
                <w:rFonts w:ascii="Times New Roman" w:hAnsi="Times New Roman" w:cs="Times New Roman"/>
                <w:b/>
                <w:bCs/>
                <w:sz w:val="24"/>
                <w:szCs w:val="24"/>
                <w:vertAlign w:val="superscript"/>
                <w:lang w:val="ro-RO"/>
              </w:rPr>
              <w:t>3</w:t>
            </w:r>
            <w:r w:rsidRPr="00B27DC1">
              <w:rPr>
                <w:rFonts w:ascii="Times New Roman" w:hAnsi="Times New Roman" w:cs="Times New Roman"/>
                <w:b/>
                <w:bCs/>
                <w:sz w:val="24"/>
                <w:szCs w:val="24"/>
                <w:lang w:val="ro-RO"/>
              </w:rPr>
              <w:t xml:space="preserve">) din Codul fiscal </w:t>
            </w:r>
            <w:r w:rsidRPr="00B27DC1">
              <w:rPr>
                <w:rFonts w:ascii="Times New Roman" w:hAnsi="Times New Roman" w:cs="Times New Roman"/>
                <w:i/>
                <w:sz w:val="24"/>
                <w:szCs w:val="24"/>
                <w:lang w:val="ro-RO"/>
              </w:rPr>
              <w:t>/Выигрышиотазартныхигри   выигрышей в лотереях и/илиспортивныхпари</w:t>
            </w:r>
            <w:r w:rsidRPr="00B27DC1">
              <w:rPr>
                <w:rFonts w:ascii="Times New Roman" w:hAnsi="Times New Roman" w:cs="Times New Roman"/>
                <w:i/>
                <w:color w:val="FF0000"/>
                <w:sz w:val="24"/>
                <w:szCs w:val="24"/>
                <w:lang w:val="ro-RO"/>
              </w:rPr>
              <w:t>,</w:t>
            </w:r>
            <w:r w:rsidRPr="00B27DC1">
              <w:rPr>
                <w:rFonts w:ascii="Times New Roman" w:hAnsi="Times New Roman" w:cs="Times New Roman"/>
                <w:i/>
                <w:sz w:val="24"/>
                <w:szCs w:val="24"/>
                <w:lang w:val="ro-RO"/>
              </w:rPr>
              <w:t xml:space="preserve">  ч.(3</w:t>
            </w:r>
            <w:r w:rsidRPr="00B27DC1">
              <w:rPr>
                <w:rFonts w:ascii="Times New Roman" w:hAnsi="Times New Roman" w:cs="Times New Roman"/>
                <w:i/>
                <w:sz w:val="24"/>
                <w:szCs w:val="24"/>
                <w:vertAlign w:val="superscript"/>
                <w:lang w:val="ro-RO"/>
              </w:rPr>
              <w:t>3</w:t>
            </w:r>
            <w:r w:rsidRPr="00B27DC1">
              <w:rPr>
                <w:rFonts w:ascii="Times New Roman" w:hAnsi="Times New Roman" w:cs="Times New Roman"/>
                <w:i/>
                <w:sz w:val="24"/>
                <w:szCs w:val="24"/>
                <w:lang w:val="ro-RO"/>
              </w:rPr>
              <w:t>), ст.90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t>Налоговогокодекса</w:t>
            </w:r>
          </w:p>
        </w:tc>
        <w:tc>
          <w:tcPr>
            <w:tcW w:w="691" w:type="dxa"/>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t>NOR</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46</w:t>
            </w:r>
          </w:p>
        </w:tc>
        <w:tc>
          <w:tcPr>
            <w:tcW w:w="5059" w:type="dxa"/>
            <w:gridSpan w:val="2"/>
          </w:tcPr>
          <w:p w:rsidR="00B27DC1" w:rsidRPr="00B27DC1" w:rsidRDefault="00B27DC1" w:rsidP="00352CB9">
            <w:pPr>
              <w:jc w:val="both"/>
              <w:rPr>
                <w:rFonts w:ascii="Times New Roman" w:hAnsi="Times New Roman" w:cs="Times New Roman"/>
                <w:b/>
                <w:sz w:val="24"/>
                <w:szCs w:val="24"/>
                <w:lang w:val="ro-RO"/>
              </w:rPr>
            </w:pPr>
            <w:r w:rsidRPr="00B27DC1">
              <w:rPr>
                <w:rFonts w:ascii="Times New Roman" w:hAnsi="Times New Roman" w:cs="Times New Roman"/>
                <w:b/>
                <w:bCs/>
                <w:sz w:val="24"/>
                <w:szCs w:val="24"/>
                <w:lang w:val="ro-RO"/>
              </w:rPr>
              <w:t>Câștigurile de la cаmpaniilepromoționale</w:t>
            </w:r>
            <w:r w:rsidRPr="00B27DC1">
              <w:rPr>
                <w:rFonts w:ascii="Times New Roman" w:hAnsi="Times New Roman" w:cs="Times New Roman"/>
                <w:b/>
                <w:sz w:val="24"/>
                <w:szCs w:val="24"/>
                <w:lang w:val="ro-RO"/>
              </w:rPr>
              <w:t>/</w:t>
            </w:r>
            <w:r w:rsidRPr="00B27DC1">
              <w:rPr>
                <w:rFonts w:ascii="Times New Roman" w:hAnsi="Times New Roman" w:cs="Times New Roman"/>
                <w:i/>
                <w:sz w:val="24"/>
                <w:szCs w:val="24"/>
                <w:lang w:val="ro-RO"/>
              </w:rPr>
              <w:t>Выигрышиотрекламныхкампаний</w:t>
            </w:r>
            <w:r w:rsidRPr="00B27DC1">
              <w:rPr>
                <w:rFonts w:ascii="Times New Roman" w:hAnsi="Times New Roman" w:cs="Times New Roman"/>
                <w:b/>
                <w:i/>
                <w:sz w:val="24"/>
                <w:szCs w:val="24"/>
                <w:lang w:val="ro-RO"/>
              </w:rPr>
              <w:t xml:space="preserve">, </w:t>
            </w:r>
            <w:r w:rsidRPr="00B27DC1">
              <w:rPr>
                <w:rFonts w:ascii="Times New Roman" w:hAnsi="Times New Roman" w:cs="Times New Roman"/>
                <w:i/>
                <w:sz w:val="24"/>
                <w:szCs w:val="24"/>
                <w:lang w:val="ro-RO"/>
              </w:rPr>
              <w:t>ч.(3</w:t>
            </w:r>
            <w:r w:rsidRPr="00B27DC1">
              <w:rPr>
                <w:rFonts w:ascii="Times New Roman" w:hAnsi="Times New Roman" w:cs="Times New Roman"/>
                <w:i/>
                <w:sz w:val="24"/>
                <w:szCs w:val="24"/>
                <w:vertAlign w:val="superscript"/>
                <w:lang w:val="ro-RO"/>
              </w:rPr>
              <w:t>3</w:t>
            </w:r>
            <w:r w:rsidRPr="00B27DC1">
              <w:rPr>
                <w:rFonts w:ascii="Times New Roman" w:hAnsi="Times New Roman" w:cs="Times New Roman"/>
                <w:b/>
                <w:i/>
                <w:sz w:val="24"/>
                <w:szCs w:val="24"/>
                <w:lang w:val="ro-RO"/>
              </w:rPr>
              <w:t xml:space="preserve">) </w:t>
            </w:r>
            <w:r w:rsidRPr="00B27DC1">
              <w:rPr>
                <w:rFonts w:ascii="Times New Roman" w:hAnsi="Times New Roman" w:cs="Times New Roman"/>
                <w:i/>
                <w:sz w:val="24"/>
                <w:szCs w:val="24"/>
                <w:lang w:val="ro-RO"/>
              </w:rPr>
              <w:t>ст.90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t>Налоговогокодекса</w:t>
            </w:r>
          </w:p>
        </w:tc>
        <w:tc>
          <w:tcPr>
            <w:tcW w:w="691" w:type="dxa"/>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t>PUB</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47</w:t>
            </w:r>
          </w:p>
          <w:p w:rsidR="00B27DC1" w:rsidRPr="00B27DC1" w:rsidRDefault="00B27DC1" w:rsidP="00352CB9">
            <w:pPr>
              <w:jc w:val="center"/>
              <w:rPr>
                <w:rFonts w:ascii="Times New Roman" w:hAnsi="Times New Roman" w:cs="Times New Roman"/>
                <w:sz w:val="24"/>
                <w:szCs w:val="24"/>
                <w:lang w:val="ro-RO"/>
              </w:rPr>
            </w:pPr>
          </w:p>
        </w:tc>
        <w:tc>
          <w:tcPr>
            <w:tcW w:w="5059" w:type="dxa"/>
            <w:gridSpan w:val="2"/>
          </w:tcPr>
          <w:p w:rsidR="00B27DC1" w:rsidRPr="00B27DC1" w:rsidRDefault="00B27DC1" w:rsidP="00352CB9">
            <w:pPr>
              <w:rPr>
                <w:rFonts w:ascii="Times New Roman" w:hAnsi="Times New Roman" w:cs="Times New Roman"/>
                <w:b/>
                <w:sz w:val="24"/>
                <w:szCs w:val="24"/>
                <w:lang w:val="ro-RO"/>
              </w:rPr>
            </w:pPr>
            <w:r w:rsidRPr="00B27DC1">
              <w:rPr>
                <w:rFonts w:ascii="Times New Roman" w:hAnsi="Times New Roman" w:cs="Times New Roman"/>
                <w:b/>
                <w:sz w:val="24"/>
                <w:szCs w:val="24"/>
                <w:lang w:val="ro-RO"/>
              </w:rPr>
              <w:t>P</w:t>
            </w:r>
            <w:proofErr w:type="spellStart"/>
            <w:r w:rsidRPr="00B27DC1">
              <w:rPr>
                <w:rFonts w:ascii="Times New Roman" w:hAnsi="Times New Roman" w:cs="Times New Roman"/>
                <w:b/>
                <w:sz w:val="24"/>
                <w:szCs w:val="24"/>
                <w:lang w:val="en-GB"/>
              </w:rPr>
              <w:t>lățileefectuateînfolosul</w:t>
            </w:r>
            <w:proofErr w:type="spellEnd"/>
            <w:r w:rsidRPr="00B27DC1">
              <w:rPr>
                <w:rFonts w:ascii="Times New Roman" w:hAnsi="Times New Roman" w:cs="Times New Roman"/>
                <w:b/>
                <w:sz w:val="24"/>
                <w:szCs w:val="24"/>
                <w:lang w:val="en-GB"/>
              </w:rPr>
              <w:t xml:space="preserve"> </w:t>
            </w:r>
            <w:proofErr w:type="spellStart"/>
            <w:r w:rsidRPr="00B27DC1">
              <w:rPr>
                <w:rFonts w:ascii="Times New Roman" w:hAnsi="Times New Roman" w:cs="Times New Roman"/>
                <w:b/>
                <w:sz w:val="24"/>
                <w:szCs w:val="24"/>
                <w:lang w:val="en-GB"/>
              </w:rPr>
              <w:t>persoanelor</w:t>
            </w:r>
            <w:proofErr w:type="spellEnd"/>
            <w:r w:rsidRPr="00B27DC1">
              <w:rPr>
                <w:rFonts w:ascii="Times New Roman" w:hAnsi="Times New Roman" w:cs="Times New Roman"/>
                <w:b/>
                <w:sz w:val="24"/>
                <w:szCs w:val="24"/>
                <w:lang w:val="en-GB"/>
              </w:rPr>
              <w:t xml:space="preserve"> </w:t>
            </w:r>
            <w:proofErr w:type="spellStart"/>
            <w:r w:rsidRPr="00B27DC1">
              <w:rPr>
                <w:rFonts w:ascii="Times New Roman" w:hAnsi="Times New Roman" w:cs="Times New Roman"/>
                <w:b/>
                <w:sz w:val="24"/>
                <w:szCs w:val="24"/>
                <w:lang w:val="en-GB"/>
              </w:rPr>
              <w:t>fizice</w:t>
            </w:r>
            <w:proofErr w:type="spellEnd"/>
            <w:r w:rsidRPr="00B27DC1">
              <w:rPr>
                <w:rFonts w:ascii="Times New Roman" w:hAnsi="Times New Roman" w:cs="Times New Roman"/>
                <w:b/>
                <w:sz w:val="24"/>
                <w:szCs w:val="24"/>
                <w:lang w:val="en-GB"/>
              </w:rPr>
              <w:t xml:space="preserve">, cu </w:t>
            </w:r>
            <w:proofErr w:type="spellStart"/>
            <w:r w:rsidRPr="00B27DC1">
              <w:rPr>
                <w:rFonts w:ascii="Times New Roman" w:hAnsi="Times New Roman" w:cs="Times New Roman"/>
                <w:b/>
                <w:sz w:val="24"/>
                <w:szCs w:val="24"/>
                <w:lang w:val="en-GB"/>
              </w:rPr>
              <w:t>excepția</w:t>
            </w:r>
            <w:proofErr w:type="spellEnd"/>
            <w:r w:rsidRPr="00B27DC1">
              <w:rPr>
                <w:rFonts w:ascii="Times New Roman" w:hAnsi="Times New Roman" w:cs="Times New Roman"/>
                <w:b/>
                <w:sz w:val="24"/>
                <w:szCs w:val="24"/>
                <w:lang w:val="en-GB"/>
              </w:rPr>
              <w:t xml:space="preserve"> </w:t>
            </w:r>
            <w:proofErr w:type="spellStart"/>
            <w:r w:rsidRPr="00B27DC1">
              <w:rPr>
                <w:rFonts w:ascii="Times New Roman" w:hAnsi="Times New Roman" w:cs="Times New Roman"/>
                <w:b/>
                <w:sz w:val="24"/>
                <w:szCs w:val="24"/>
                <w:lang w:val="en-GB"/>
              </w:rPr>
              <w:t>întreprinzătorilor</w:t>
            </w:r>
            <w:proofErr w:type="spellEnd"/>
            <w:r w:rsidRPr="00B27DC1">
              <w:rPr>
                <w:rFonts w:ascii="Times New Roman" w:hAnsi="Times New Roman" w:cs="Times New Roman"/>
                <w:b/>
                <w:sz w:val="24"/>
                <w:szCs w:val="24"/>
                <w:lang w:val="en-GB"/>
              </w:rPr>
              <w:t xml:space="preserve"> </w:t>
            </w:r>
            <w:proofErr w:type="spellStart"/>
            <w:r w:rsidRPr="00B27DC1">
              <w:rPr>
                <w:rFonts w:ascii="Times New Roman" w:hAnsi="Times New Roman" w:cs="Times New Roman"/>
                <w:b/>
                <w:sz w:val="24"/>
                <w:szCs w:val="24"/>
                <w:lang w:val="en-GB"/>
              </w:rPr>
              <w:t>individuali</w:t>
            </w:r>
            <w:proofErr w:type="spellEnd"/>
            <w:r w:rsidRPr="00B27DC1">
              <w:rPr>
                <w:rFonts w:ascii="Times New Roman" w:hAnsi="Times New Roman" w:cs="Times New Roman"/>
                <w:b/>
                <w:sz w:val="24"/>
                <w:szCs w:val="24"/>
                <w:lang w:val="en-GB"/>
              </w:rPr>
              <w:t xml:space="preserve"> </w:t>
            </w:r>
            <w:proofErr w:type="spellStart"/>
            <w:r w:rsidRPr="00B27DC1">
              <w:rPr>
                <w:rFonts w:ascii="Times New Roman" w:hAnsi="Times New Roman" w:cs="Times New Roman"/>
                <w:b/>
                <w:sz w:val="24"/>
                <w:szCs w:val="24"/>
                <w:lang w:val="en-GB"/>
              </w:rPr>
              <w:t>și</w:t>
            </w:r>
            <w:proofErr w:type="spellEnd"/>
            <w:r w:rsidRPr="00B27DC1">
              <w:rPr>
                <w:rFonts w:ascii="Times New Roman" w:hAnsi="Times New Roman" w:cs="Times New Roman"/>
                <w:b/>
                <w:sz w:val="24"/>
                <w:szCs w:val="24"/>
                <w:lang w:val="en-GB"/>
              </w:rPr>
              <w:t xml:space="preserve"> a </w:t>
            </w:r>
            <w:proofErr w:type="spellStart"/>
            <w:r w:rsidRPr="00B27DC1">
              <w:rPr>
                <w:rFonts w:ascii="Times New Roman" w:hAnsi="Times New Roman" w:cs="Times New Roman"/>
                <w:b/>
                <w:sz w:val="24"/>
                <w:szCs w:val="24"/>
                <w:lang w:val="en-GB"/>
              </w:rPr>
              <w:t>gospodăriilor</w:t>
            </w:r>
            <w:proofErr w:type="spellEnd"/>
            <w:r w:rsidRPr="00B27DC1">
              <w:rPr>
                <w:rFonts w:ascii="Times New Roman" w:hAnsi="Times New Roman" w:cs="Times New Roman"/>
                <w:b/>
                <w:sz w:val="24"/>
                <w:szCs w:val="24"/>
                <w:lang w:val="en-GB"/>
              </w:rPr>
              <w:t xml:space="preserve"> </w:t>
            </w:r>
            <w:proofErr w:type="spellStart"/>
            <w:r w:rsidRPr="00B27DC1">
              <w:rPr>
                <w:rFonts w:ascii="Times New Roman" w:hAnsi="Times New Roman" w:cs="Times New Roman"/>
                <w:b/>
                <w:sz w:val="24"/>
                <w:szCs w:val="24"/>
                <w:lang w:val="en-GB"/>
              </w:rPr>
              <w:t>țărănești</w:t>
            </w:r>
            <w:proofErr w:type="spellEnd"/>
            <w:r w:rsidRPr="00B27DC1">
              <w:rPr>
                <w:rFonts w:ascii="Times New Roman" w:hAnsi="Times New Roman" w:cs="Times New Roman"/>
                <w:b/>
                <w:sz w:val="24"/>
                <w:szCs w:val="24"/>
                <w:lang w:val="en-GB"/>
              </w:rPr>
              <w:t xml:space="preserve"> (de </w:t>
            </w:r>
            <w:proofErr w:type="spellStart"/>
            <w:r w:rsidRPr="00B27DC1">
              <w:rPr>
                <w:rFonts w:ascii="Times New Roman" w:hAnsi="Times New Roman" w:cs="Times New Roman"/>
                <w:b/>
                <w:sz w:val="24"/>
                <w:szCs w:val="24"/>
                <w:lang w:val="en-GB"/>
              </w:rPr>
              <w:t>fermier</w:t>
            </w:r>
            <w:proofErr w:type="spellEnd"/>
            <w:r w:rsidRPr="00B27DC1">
              <w:rPr>
                <w:rFonts w:ascii="Times New Roman" w:hAnsi="Times New Roman" w:cs="Times New Roman"/>
                <w:b/>
                <w:sz w:val="24"/>
                <w:szCs w:val="24"/>
                <w:lang w:val="en-GB"/>
              </w:rPr>
              <w:t xml:space="preserve">), </w:t>
            </w:r>
            <w:proofErr w:type="spellStart"/>
            <w:r w:rsidRPr="00B27DC1">
              <w:rPr>
                <w:rFonts w:ascii="Times New Roman" w:hAnsi="Times New Roman" w:cs="Times New Roman"/>
                <w:b/>
                <w:sz w:val="24"/>
                <w:szCs w:val="24"/>
                <w:lang w:val="en-GB"/>
              </w:rPr>
              <w:t>pe</w:t>
            </w:r>
            <w:proofErr w:type="spellEnd"/>
          </w:p>
          <w:p w:rsidR="00B27DC1" w:rsidRPr="00B27DC1" w:rsidRDefault="00B27DC1" w:rsidP="00352CB9">
            <w:pPr>
              <w:jc w:val="both"/>
              <w:rPr>
                <w:rFonts w:ascii="Times New Roman" w:hAnsi="Times New Roman" w:cs="Times New Roman"/>
                <w:b/>
                <w:sz w:val="24"/>
                <w:szCs w:val="24"/>
                <w:lang w:val="ro-RO"/>
              </w:rPr>
            </w:pPr>
            <w:r w:rsidRPr="00B27DC1">
              <w:rPr>
                <w:rFonts w:ascii="Times New Roman" w:hAnsi="Times New Roman" w:cs="Times New Roman"/>
                <w:b/>
                <w:sz w:val="24"/>
                <w:szCs w:val="24"/>
                <w:lang w:val="ro-RO"/>
              </w:rPr>
              <w:t xml:space="preserve">veniturile obținute de către acestea, aferente livrării producției din fitotehnie și horticultură în formă naturală, inclusiv a nucilor și produselor derivate din nuci, și a producției din zootehnie în formă naturală, în masă vie și sacrificată, cu excepția laptelui natural, </w:t>
            </w:r>
            <w:r w:rsidRPr="00B27DC1">
              <w:rPr>
                <w:rFonts w:ascii="Times New Roman" w:hAnsi="Times New Roman" w:cs="Times New Roman"/>
                <w:b/>
                <w:bCs/>
                <w:sz w:val="24"/>
                <w:szCs w:val="24"/>
                <w:lang w:val="ro-RO"/>
              </w:rPr>
              <w:t>art.90</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alin.(3</w:t>
            </w:r>
            <w:r w:rsidRPr="00B27DC1">
              <w:rPr>
                <w:rFonts w:ascii="Times New Roman" w:hAnsi="Times New Roman" w:cs="Times New Roman"/>
                <w:b/>
                <w:bCs/>
                <w:sz w:val="24"/>
                <w:szCs w:val="24"/>
                <w:vertAlign w:val="superscript"/>
                <w:lang w:val="ro-RO"/>
              </w:rPr>
              <w:t>5</w:t>
            </w:r>
            <w:r w:rsidRPr="00B27DC1">
              <w:rPr>
                <w:rFonts w:ascii="Times New Roman" w:hAnsi="Times New Roman" w:cs="Times New Roman"/>
                <w:b/>
                <w:bCs/>
                <w:sz w:val="24"/>
                <w:szCs w:val="24"/>
                <w:lang w:val="ro-RO"/>
              </w:rPr>
              <w:t xml:space="preserve">) din Codul fiscal </w:t>
            </w:r>
            <w:r w:rsidRPr="00B27DC1">
              <w:rPr>
                <w:rFonts w:ascii="Times New Roman" w:hAnsi="Times New Roman" w:cs="Times New Roman"/>
                <w:b/>
                <w:sz w:val="24"/>
                <w:szCs w:val="24"/>
                <w:lang w:val="ro-RO"/>
              </w:rPr>
              <w:t>/</w:t>
            </w:r>
            <w:r w:rsidRPr="00B27DC1">
              <w:rPr>
                <w:rFonts w:ascii="Times New Roman" w:hAnsi="Times New Roman" w:cs="Times New Roman"/>
                <w:i/>
                <w:sz w:val="24"/>
                <w:szCs w:val="24"/>
                <w:lang w:val="ro-RO"/>
              </w:rPr>
              <w:t xml:space="preserve">Выплаты, осуществленные в пользуфизическихлиц, </w:t>
            </w:r>
            <w:r w:rsidRPr="00B27DC1">
              <w:rPr>
                <w:rFonts w:ascii="Times New Roman" w:hAnsi="Times New Roman" w:cs="Times New Roman"/>
                <w:i/>
                <w:sz w:val="24"/>
                <w:szCs w:val="24"/>
                <w:lang w:val="ro-RO"/>
              </w:rPr>
              <w:lastRenderedPageBreak/>
              <w:t>заисключениеминдивидуальныхпредпринимателей и крестьянских (фермерских) хозяйств, подоходам, полученнымимиотпоставкипродукциирастениеводства и садоводства в натуральномвиде, включаяплодыгрецкогоореха и производнуюпродукцию, и продукцииживотноводства в натуральномвиде, живом и убойномвесе, заисключениемнатуральногомолока,  ч.(3</w:t>
            </w:r>
            <w:r w:rsidRPr="00B27DC1">
              <w:rPr>
                <w:rFonts w:ascii="Times New Roman" w:hAnsi="Times New Roman" w:cs="Times New Roman"/>
                <w:i/>
                <w:sz w:val="24"/>
                <w:szCs w:val="24"/>
                <w:vertAlign w:val="superscript"/>
                <w:lang w:val="ro-RO"/>
              </w:rPr>
              <w:t>5</w:t>
            </w:r>
            <w:r w:rsidRPr="00B27DC1">
              <w:rPr>
                <w:rFonts w:ascii="Times New Roman" w:hAnsi="Times New Roman" w:cs="Times New Roman"/>
                <w:i/>
                <w:sz w:val="24"/>
                <w:szCs w:val="24"/>
                <w:lang w:val="ro-RO"/>
              </w:rPr>
              <w:t>) ст.90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t>Налоговогокодекса</w:t>
            </w:r>
          </w:p>
        </w:tc>
        <w:tc>
          <w:tcPr>
            <w:tcW w:w="691"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lastRenderedPageBreak/>
              <w:t>LIV</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lastRenderedPageBreak/>
              <w:t>48</w:t>
            </w:r>
          </w:p>
        </w:tc>
        <w:tc>
          <w:tcPr>
            <w:tcW w:w="5059" w:type="dxa"/>
            <w:gridSpan w:val="2"/>
          </w:tcPr>
          <w:p w:rsidR="00B27DC1" w:rsidRPr="00B27DC1" w:rsidRDefault="00B27DC1" w:rsidP="00352CB9">
            <w:pPr>
              <w:rPr>
                <w:rFonts w:ascii="Times New Roman" w:eastAsia="Times New Roman" w:hAnsi="Times New Roman" w:cs="Times New Roman"/>
                <w:sz w:val="24"/>
                <w:szCs w:val="24"/>
                <w:lang w:val="ro-RO"/>
              </w:rPr>
            </w:pPr>
            <w:r w:rsidRPr="00B27DC1">
              <w:rPr>
                <w:rFonts w:ascii="Times New Roman" w:hAnsi="Times New Roman" w:cs="Times New Roman"/>
                <w:b/>
                <w:sz w:val="24"/>
                <w:szCs w:val="24"/>
                <w:lang w:val="ro-RO"/>
              </w:rPr>
              <w:t>Plățile efectuate în folosul persoanelor fizice, cu excepția întreprinzătorilor individuali și a gospodăriilor țărănești (de fermier), pe veniturile obținute de către acestea aferente desfacerii prin unitățile comerțului de consignație a mărfurilor</w:t>
            </w:r>
            <w:r w:rsidRPr="00B27DC1">
              <w:rPr>
                <w:rFonts w:ascii="Times New Roman" w:hAnsi="Times New Roman" w:cs="Times New Roman"/>
                <w:b/>
                <w:bCs/>
                <w:sz w:val="24"/>
                <w:szCs w:val="24"/>
                <w:lang w:val="ro-RO"/>
              </w:rPr>
              <w:t xml:space="preserve"> art.90</w:t>
            </w:r>
            <w:r w:rsidRPr="00B27DC1">
              <w:rPr>
                <w:rFonts w:ascii="Times New Roman" w:hAnsi="Times New Roman" w:cs="Times New Roman"/>
                <w:b/>
                <w:bCs/>
                <w:sz w:val="24"/>
                <w:szCs w:val="24"/>
                <w:vertAlign w:val="superscript"/>
                <w:lang w:val="ro-RO"/>
              </w:rPr>
              <w:t>1</w:t>
            </w:r>
            <w:r w:rsidRPr="00B27DC1">
              <w:rPr>
                <w:rFonts w:ascii="Times New Roman" w:hAnsi="Times New Roman" w:cs="Times New Roman"/>
                <w:b/>
                <w:bCs/>
                <w:sz w:val="24"/>
                <w:szCs w:val="24"/>
                <w:lang w:val="ro-RO"/>
              </w:rPr>
              <w:t xml:space="preserve"> alin.(3</w:t>
            </w:r>
            <w:r w:rsidRPr="00B27DC1">
              <w:rPr>
                <w:rFonts w:ascii="Times New Roman" w:hAnsi="Times New Roman" w:cs="Times New Roman"/>
                <w:b/>
                <w:bCs/>
                <w:sz w:val="24"/>
                <w:szCs w:val="24"/>
                <w:vertAlign w:val="superscript"/>
                <w:lang w:val="ro-RO"/>
              </w:rPr>
              <w:t>6</w:t>
            </w:r>
            <w:r w:rsidRPr="00B27DC1">
              <w:rPr>
                <w:rFonts w:ascii="Times New Roman" w:hAnsi="Times New Roman" w:cs="Times New Roman"/>
                <w:b/>
                <w:bCs/>
                <w:sz w:val="24"/>
                <w:szCs w:val="24"/>
                <w:lang w:val="ro-RO"/>
              </w:rPr>
              <w:t xml:space="preserve">) din Codul fiscal </w:t>
            </w:r>
            <w:r w:rsidRPr="00B27DC1">
              <w:rPr>
                <w:rFonts w:ascii="Times New Roman" w:hAnsi="Times New Roman" w:cs="Times New Roman"/>
                <w:b/>
                <w:sz w:val="24"/>
                <w:szCs w:val="24"/>
                <w:lang w:val="ro-RO"/>
              </w:rPr>
              <w:t>/</w:t>
            </w:r>
            <w:r w:rsidRPr="00B27DC1">
              <w:rPr>
                <w:rFonts w:ascii="Times New Roman" w:hAnsi="Times New Roman" w:cs="Times New Roman"/>
                <w:i/>
                <w:sz w:val="24"/>
                <w:szCs w:val="24"/>
                <w:lang w:val="ro-RO"/>
              </w:rPr>
              <w:t xml:space="preserve">Выплаты, </w:t>
            </w:r>
            <w:r w:rsidRPr="00B27DC1">
              <w:rPr>
                <w:rFonts w:ascii="Times New Roman" w:eastAsia="Times New Roman" w:hAnsi="Times New Roman" w:cs="Times New Roman"/>
                <w:i/>
                <w:sz w:val="24"/>
                <w:szCs w:val="24"/>
                <w:lang w:val="ro-RO"/>
              </w:rPr>
              <w:t>осуществленные в пользуфизическихлиц, заисключениеминдивидуальныхпредпринимателей и крестьянских (фермерских) хозяйств, подоходам, полученнымимиоткомиссионнойторговлитоварами,</w:t>
            </w:r>
            <w:r w:rsidRPr="00B27DC1">
              <w:rPr>
                <w:rFonts w:ascii="Times New Roman" w:hAnsi="Times New Roman" w:cs="Times New Roman"/>
                <w:i/>
                <w:sz w:val="24"/>
                <w:szCs w:val="24"/>
                <w:lang w:val="ro-RO"/>
              </w:rPr>
              <w:t>,  ч.(3</w:t>
            </w:r>
            <w:r w:rsidRPr="00B27DC1">
              <w:rPr>
                <w:rFonts w:ascii="Times New Roman" w:hAnsi="Times New Roman" w:cs="Times New Roman"/>
                <w:i/>
                <w:sz w:val="24"/>
                <w:szCs w:val="24"/>
                <w:vertAlign w:val="superscript"/>
                <w:lang w:val="ro-RO"/>
              </w:rPr>
              <w:t>6</w:t>
            </w:r>
            <w:r w:rsidRPr="00B27DC1">
              <w:rPr>
                <w:rFonts w:ascii="Times New Roman" w:hAnsi="Times New Roman" w:cs="Times New Roman"/>
                <w:i/>
                <w:sz w:val="24"/>
                <w:szCs w:val="24"/>
                <w:lang w:val="ro-RO"/>
              </w:rPr>
              <w:t>) ст.90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t>Налоговогокодекса</w:t>
            </w:r>
          </w:p>
        </w:tc>
        <w:tc>
          <w:tcPr>
            <w:tcW w:w="691"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CSM</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49</w:t>
            </w:r>
          </w:p>
        </w:tc>
        <w:tc>
          <w:tcPr>
            <w:tcW w:w="5059" w:type="dxa"/>
            <w:gridSpan w:val="2"/>
          </w:tcPr>
          <w:p w:rsidR="00B27DC1" w:rsidRPr="00B27DC1" w:rsidRDefault="00B27DC1" w:rsidP="00352CB9">
            <w:pPr>
              <w:rPr>
                <w:rFonts w:ascii="Times New Roman" w:hAnsi="Times New Roman" w:cs="Times New Roman"/>
                <w:b/>
                <w:bCs/>
                <w:sz w:val="24"/>
                <w:szCs w:val="24"/>
                <w:lang w:eastAsia="ru-RU"/>
              </w:rPr>
            </w:pPr>
            <w:proofErr w:type="spellStart"/>
            <w:r w:rsidRPr="00B27DC1">
              <w:rPr>
                <w:rFonts w:ascii="Times New Roman" w:hAnsi="Times New Roman" w:cs="Times New Roman"/>
                <w:b/>
                <w:bCs/>
                <w:sz w:val="24"/>
                <w:szCs w:val="24"/>
                <w:lang w:val="en-GB" w:eastAsia="ru-RU"/>
              </w:rPr>
              <w:t>Donații</w:t>
            </w:r>
            <w:proofErr w:type="spellEnd"/>
            <w:r w:rsidRPr="00B27DC1">
              <w:rPr>
                <w:rFonts w:ascii="Times New Roman" w:hAnsi="Times New Roman" w:cs="Times New Roman"/>
                <w:b/>
                <w:bCs/>
                <w:sz w:val="24"/>
                <w:szCs w:val="24"/>
                <w:lang w:val="en-GB" w:eastAsia="ru-RU"/>
              </w:rPr>
              <w:t xml:space="preserve"> a </w:t>
            </w:r>
            <w:proofErr w:type="spellStart"/>
            <w:r w:rsidRPr="00B27DC1">
              <w:rPr>
                <w:rFonts w:ascii="Times New Roman" w:hAnsi="Times New Roman" w:cs="Times New Roman"/>
                <w:b/>
                <w:bCs/>
                <w:sz w:val="24"/>
                <w:szCs w:val="24"/>
                <w:lang w:val="en-GB" w:eastAsia="ru-RU"/>
              </w:rPr>
              <w:t>mijloacelorbăneștiefectuate</w:t>
            </w:r>
            <w:proofErr w:type="spellEnd"/>
            <w:r w:rsidRPr="00B27DC1">
              <w:rPr>
                <w:rFonts w:ascii="Times New Roman" w:hAnsi="Times New Roman" w:cs="Times New Roman"/>
                <w:b/>
                <w:bCs/>
                <w:sz w:val="24"/>
                <w:szCs w:val="24"/>
                <w:lang w:val="en-GB" w:eastAsia="ru-RU"/>
              </w:rPr>
              <w:t xml:space="preserve"> de </w:t>
            </w:r>
            <w:proofErr w:type="spellStart"/>
            <w:r w:rsidRPr="00B27DC1">
              <w:rPr>
                <w:rFonts w:ascii="Times New Roman" w:hAnsi="Times New Roman" w:cs="Times New Roman"/>
                <w:b/>
                <w:bCs/>
                <w:sz w:val="24"/>
                <w:szCs w:val="24"/>
                <w:lang w:val="en-GB" w:eastAsia="ru-RU"/>
              </w:rPr>
              <w:t>cătreagențiieconomiciînfolosulpersoanelorfizice</w:t>
            </w:r>
            <w:proofErr w:type="spellEnd"/>
            <w:r w:rsidRPr="00B27DC1">
              <w:rPr>
                <w:rFonts w:ascii="Times New Roman" w:hAnsi="Times New Roman" w:cs="Times New Roman"/>
                <w:b/>
                <w:bCs/>
                <w:sz w:val="24"/>
                <w:szCs w:val="24"/>
                <w:lang w:val="en-GB" w:eastAsia="ru-RU"/>
              </w:rPr>
              <w:t xml:space="preserve"> care nu </w:t>
            </w:r>
            <w:proofErr w:type="spellStart"/>
            <w:r w:rsidRPr="00B27DC1">
              <w:rPr>
                <w:rFonts w:ascii="Times New Roman" w:hAnsi="Times New Roman" w:cs="Times New Roman"/>
                <w:b/>
                <w:bCs/>
                <w:sz w:val="24"/>
                <w:szCs w:val="24"/>
                <w:lang w:val="en-GB" w:eastAsia="ru-RU"/>
              </w:rPr>
              <w:t>desfășoarăactivitate</w:t>
            </w:r>
            <w:proofErr w:type="spellEnd"/>
            <w:r w:rsidRPr="00B27DC1">
              <w:rPr>
                <w:rFonts w:ascii="Times New Roman" w:hAnsi="Times New Roman" w:cs="Times New Roman"/>
                <w:b/>
                <w:bCs/>
                <w:sz w:val="24"/>
                <w:szCs w:val="24"/>
                <w:lang w:val="en-GB" w:eastAsia="ru-RU"/>
              </w:rPr>
              <w:t xml:space="preserve"> de </w:t>
            </w:r>
            <w:proofErr w:type="spellStart"/>
            <w:r w:rsidRPr="00B27DC1">
              <w:rPr>
                <w:rFonts w:ascii="Times New Roman" w:hAnsi="Times New Roman" w:cs="Times New Roman"/>
                <w:b/>
                <w:bCs/>
                <w:sz w:val="24"/>
                <w:szCs w:val="24"/>
                <w:lang w:val="en-GB" w:eastAsia="ru-RU"/>
              </w:rPr>
              <w:lastRenderedPageBreak/>
              <w:t>întreprinzător</w:t>
            </w:r>
            <w:proofErr w:type="spellEnd"/>
            <w:r w:rsidRPr="00B27DC1">
              <w:rPr>
                <w:rFonts w:ascii="Times New Roman" w:hAnsi="Times New Roman" w:cs="Times New Roman"/>
                <w:b/>
                <w:bCs/>
                <w:sz w:val="24"/>
                <w:szCs w:val="24"/>
                <w:lang w:val="en-GB" w:eastAsia="ru-RU"/>
              </w:rPr>
              <w:t>, conform art. 90</w:t>
            </w:r>
            <w:r w:rsidRPr="00B27DC1">
              <w:rPr>
                <w:rFonts w:ascii="Times New Roman" w:hAnsi="Times New Roman" w:cs="Times New Roman"/>
                <w:b/>
                <w:bCs/>
                <w:sz w:val="24"/>
                <w:szCs w:val="24"/>
                <w:vertAlign w:val="superscript"/>
                <w:lang w:val="en-GB" w:eastAsia="ru-RU"/>
              </w:rPr>
              <w:t>1</w:t>
            </w:r>
            <w:r w:rsidRPr="00B27DC1">
              <w:rPr>
                <w:rFonts w:ascii="Times New Roman" w:hAnsi="Times New Roman" w:cs="Times New Roman"/>
                <w:b/>
                <w:bCs/>
                <w:sz w:val="24"/>
                <w:szCs w:val="24"/>
                <w:lang w:val="en-GB" w:eastAsia="ru-RU"/>
              </w:rPr>
              <w:t>alin</w:t>
            </w:r>
            <w:proofErr w:type="gramStart"/>
            <w:r w:rsidRPr="00B27DC1">
              <w:rPr>
                <w:rFonts w:ascii="Times New Roman" w:hAnsi="Times New Roman" w:cs="Times New Roman"/>
                <w:b/>
                <w:bCs/>
                <w:sz w:val="24"/>
                <w:szCs w:val="24"/>
                <w:lang w:val="en-GB" w:eastAsia="ru-RU"/>
              </w:rPr>
              <w:t>.(</w:t>
            </w:r>
            <w:proofErr w:type="gramEnd"/>
            <w:r w:rsidRPr="00B27DC1">
              <w:rPr>
                <w:rFonts w:ascii="Times New Roman" w:hAnsi="Times New Roman" w:cs="Times New Roman"/>
                <w:b/>
                <w:bCs/>
                <w:sz w:val="24"/>
                <w:szCs w:val="24"/>
                <w:lang w:val="en-GB" w:eastAsia="ru-RU"/>
              </w:rPr>
              <w:t xml:space="preserve"> </w:t>
            </w:r>
            <w:r w:rsidRPr="00B27DC1">
              <w:rPr>
                <w:rFonts w:ascii="Times New Roman" w:hAnsi="Times New Roman" w:cs="Times New Roman"/>
                <w:b/>
                <w:bCs/>
                <w:sz w:val="24"/>
                <w:szCs w:val="24"/>
                <w:lang w:eastAsia="ru-RU"/>
              </w:rPr>
              <w:t>3</w:t>
            </w:r>
            <w:r w:rsidRPr="00B27DC1">
              <w:rPr>
                <w:rFonts w:ascii="Times New Roman" w:hAnsi="Times New Roman" w:cs="Times New Roman"/>
                <w:b/>
                <w:bCs/>
                <w:sz w:val="24"/>
                <w:szCs w:val="24"/>
                <w:vertAlign w:val="superscript"/>
                <w:lang w:eastAsia="ru-RU"/>
              </w:rPr>
              <w:t>1</w:t>
            </w:r>
            <w:r w:rsidRPr="00B27DC1">
              <w:rPr>
                <w:rFonts w:ascii="Times New Roman" w:hAnsi="Times New Roman" w:cs="Times New Roman"/>
                <w:b/>
                <w:bCs/>
                <w:sz w:val="24"/>
                <w:szCs w:val="24"/>
                <w:lang w:eastAsia="ru-RU"/>
              </w:rPr>
              <w:t>) dinCF/</w:t>
            </w:r>
            <w:r w:rsidRPr="00B27DC1">
              <w:rPr>
                <w:rFonts w:ascii="Times New Roman" w:hAnsi="Times New Roman" w:cs="Times New Roman"/>
                <w:bCs/>
                <w:i/>
                <w:sz w:val="24"/>
                <w:szCs w:val="24"/>
                <w:lang w:eastAsia="ru-RU"/>
              </w:rPr>
              <w:t>Дарения денежных средств, произведенные юридическими лицами в пользу физических лиц, не осуществляющих предпринимательскую деятельность, согласно ст. 90</w:t>
            </w:r>
            <w:r w:rsidRPr="00B27DC1">
              <w:rPr>
                <w:rFonts w:ascii="Times New Roman" w:hAnsi="Times New Roman" w:cs="Times New Roman"/>
                <w:bCs/>
                <w:i/>
                <w:sz w:val="24"/>
                <w:szCs w:val="24"/>
                <w:vertAlign w:val="superscript"/>
                <w:lang w:eastAsia="ru-RU"/>
              </w:rPr>
              <w:t>1</w:t>
            </w:r>
            <w:r w:rsidRPr="00B27DC1">
              <w:rPr>
                <w:rFonts w:ascii="Times New Roman" w:hAnsi="Times New Roman" w:cs="Times New Roman"/>
                <w:bCs/>
                <w:i/>
                <w:sz w:val="24"/>
                <w:szCs w:val="24"/>
                <w:lang w:eastAsia="ru-RU"/>
              </w:rPr>
              <w:t xml:space="preserve">  ч. ( 3</w:t>
            </w:r>
            <w:r w:rsidRPr="00B27DC1">
              <w:rPr>
                <w:rFonts w:ascii="Times New Roman" w:hAnsi="Times New Roman" w:cs="Times New Roman"/>
                <w:bCs/>
                <w:i/>
                <w:sz w:val="24"/>
                <w:szCs w:val="24"/>
                <w:vertAlign w:val="superscript"/>
                <w:lang w:eastAsia="ru-RU"/>
              </w:rPr>
              <w:t>1</w:t>
            </w:r>
            <w:r w:rsidRPr="00B27DC1">
              <w:rPr>
                <w:rFonts w:ascii="Times New Roman" w:hAnsi="Times New Roman" w:cs="Times New Roman"/>
                <w:bCs/>
                <w:i/>
                <w:sz w:val="24"/>
                <w:szCs w:val="24"/>
                <w:lang w:eastAsia="ru-RU"/>
              </w:rPr>
              <w:t>) НК</w:t>
            </w:r>
          </w:p>
        </w:tc>
        <w:tc>
          <w:tcPr>
            <w:tcW w:w="691"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lastRenderedPageBreak/>
              <w:t xml:space="preserve">DON </w:t>
            </w:r>
            <w:r w:rsidRPr="00B27DC1">
              <w:rPr>
                <w:rFonts w:ascii="Times New Roman" w:hAnsi="Times New Roman" w:cs="Times New Roman"/>
                <w:b/>
                <w:sz w:val="24"/>
                <w:szCs w:val="24"/>
                <w:lang w:val="ro-RO"/>
              </w:rPr>
              <w:lastRenderedPageBreak/>
              <w:t>pf)</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vertAlign w:val="superscript"/>
                <w:lang w:val="ro-RO"/>
              </w:rPr>
            </w:pPr>
            <w:r w:rsidRPr="00B27DC1">
              <w:rPr>
                <w:rFonts w:ascii="Times New Roman" w:hAnsi="Times New Roman" w:cs="Times New Roman"/>
                <w:sz w:val="24"/>
                <w:szCs w:val="24"/>
                <w:lang w:val="ro-RO"/>
              </w:rPr>
              <w:lastRenderedPageBreak/>
              <w:t>49</w:t>
            </w:r>
            <w:r w:rsidRPr="00B27DC1">
              <w:rPr>
                <w:rFonts w:ascii="Times New Roman" w:hAnsi="Times New Roman" w:cs="Times New Roman"/>
                <w:sz w:val="24"/>
                <w:szCs w:val="24"/>
                <w:vertAlign w:val="superscript"/>
                <w:lang w:val="ro-RO"/>
              </w:rPr>
              <w:t>1</w:t>
            </w:r>
          </w:p>
        </w:tc>
        <w:tc>
          <w:tcPr>
            <w:tcW w:w="5059" w:type="dxa"/>
            <w:gridSpan w:val="2"/>
          </w:tcPr>
          <w:p w:rsidR="00B27DC1" w:rsidRPr="00B27DC1" w:rsidRDefault="00B27DC1" w:rsidP="00352CB9">
            <w:pPr>
              <w:rPr>
                <w:rFonts w:ascii="Times New Roman" w:hAnsi="Times New Roman" w:cs="Times New Roman"/>
                <w:b/>
                <w:sz w:val="24"/>
                <w:szCs w:val="24"/>
              </w:rPr>
            </w:pPr>
            <w:r w:rsidRPr="00B27DC1">
              <w:rPr>
                <w:rFonts w:ascii="Times New Roman" w:hAnsi="Times New Roman" w:cs="Times New Roman"/>
                <w:b/>
                <w:bCs/>
                <w:sz w:val="24"/>
                <w:szCs w:val="24"/>
                <w:lang w:val="ro-RO" w:eastAsia="ru-RU"/>
              </w:rPr>
              <w:t>Plăți efectuate în folosul persoanelor fizice care livrează produse agricole din horticultură și fitotehnie și obiecte ale regnului vegetal, conform art. 69</w:t>
            </w:r>
            <w:r w:rsidRPr="00B27DC1">
              <w:rPr>
                <w:rFonts w:ascii="Times New Roman" w:hAnsi="Times New Roman" w:cs="Times New Roman"/>
                <w:b/>
                <w:bCs/>
                <w:sz w:val="24"/>
                <w:szCs w:val="24"/>
                <w:vertAlign w:val="superscript"/>
                <w:lang w:val="ro-RO" w:eastAsia="ru-RU"/>
              </w:rPr>
              <w:t>18</w:t>
            </w:r>
            <w:r w:rsidRPr="00B27DC1">
              <w:rPr>
                <w:rFonts w:ascii="Times New Roman" w:hAnsi="Times New Roman" w:cs="Times New Roman"/>
                <w:b/>
                <w:bCs/>
                <w:sz w:val="24"/>
                <w:szCs w:val="24"/>
                <w:lang w:val="ro-RO" w:eastAsia="ru-RU"/>
              </w:rPr>
              <w:t xml:space="preserve"> alin. (2) din CF</w:t>
            </w:r>
            <w:r w:rsidRPr="00B27DC1">
              <w:rPr>
                <w:rFonts w:ascii="Times New Roman" w:hAnsi="Times New Roman" w:cs="Times New Roman"/>
                <w:b/>
                <w:sz w:val="24"/>
                <w:szCs w:val="24"/>
                <w:lang w:eastAsia="en-GB"/>
              </w:rPr>
              <w:t>/</w:t>
            </w:r>
            <w:r w:rsidRPr="00B27DC1">
              <w:rPr>
                <w:rFonts w:ascii="Times New Roman" w:hAnsi="Times New Roman" w:cs="Times New Roman"/>
                <w:i/>
                <w:sz w:val="24"/>
                <w:szCs w:val="24"/>
                <w:lang w:eastAsia="en-GB"/>
              </w:rPr>
              <w:t>Выплаты, осуществленные в пользуфизическихлицзапроизведеннуюимипродажупродукциирастениеводства и/илисадоводства и/илиобъектырастительногомира, согласност. 69</w:t>
            </w:r>
            <w:r w:rsidRPr="00B27DC1">
              <w:rPr>
                <w:rFonts w:ascii="Times New Roman" w:hAnsi="Times New Roman" w:cs="Times New Roman"/>
                <w:i/>
                <w:sz w:val="24"/>
                <w:szCs w:val="24"/>
                <w:vertAlign w:val="superscript"/>
                <w:lang w:eastAsia="en-GB"/>
              </w:rPr>
              <w:t>18</w:t>
            </w:r>
            <w:r w:rsidRPr="00B27DC1">
              <w:rPr>
                <w:rFonts w:ascii="Times New Roman" w:hAnsi="Times New Roman" w:cs="Times New Roman"/>
                <w:i/>
                <w:sz w:val="24"/>
                <w:szCs w:val="24"/>
                <w:lang w:eastAsia="en-GB"/>
              </w:rPr>
              <w:t xml:space="preserve">  ч. (2) НК.</w:t>
            </w:r>
          </w:p>
        </w:tc>
        <w:tc>
          <w:tcPr>
            <w:tcW w:w="691"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AGRAC</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gridAfter w:val="4"/>
          <w:wAfter w:w="7982" w:type="dxa"/>
          <w:trHeight w:val="20"/>
        </w:trPr>
        <w:tc>
          <w:tcPr>
            <w:tcW w:w="6160" w:type="dxa"/>
            <w:gridSpan w:val="4"/>
          </w:tcPr>
          <w:p w:rsidR="00B27DC1" w:rsidRPr="00B27DC1" w:rsidRDefault="00B27DC1" w:rsidP="00352CB9">
            <w:pPr>
              <w:jc w:val="center"/>
              <w:rPr>
                <w:rFonts w:ascii="Times New Roman" w:hAnsi="Times New Roman" w:cs="Times New Roman"/>
                <w:b/>
                <w:sz w:val="24"/>
                <w:szCs w:val="24"/>
              </w:rPr>
            </w:pPr>
            <w:r w:rsidRPr="00B27DC1">
              <w:rPr>
                <w:rFonts w:ascii="Times New Roman" w:hAnsi="Times New Roman" w:cs="Times New Roman"/>
                <w:b/>
                <w:sz w:val="24"/>
                <w:szCs w:val="24"/>
              </w:rPr>
              <w:t>Veniturile nerezidentului, art. 91 din Codul fiscal</w:t>
            </w:r>
            <w:r w:rsidRPr="00B27DC1">
              <w:rPr>
                <w:rFonts w:ascii="Times New Roman" w:hAnsi="Times New Roman" w:cs="Times New Roman"/>
                <w:b/>
                <w:sz w:val="24"/>
                <w:szCs w:val="24"/>
                <w:lang w:val="ro-RO"/>
              </w:rPr>
              <w:t xml:space="preserve">/ </w:t>
            </w:r>
            <w:r w:rsidRPr="00B27DC1">
              <w:rPr>
                <w:rFonts w:ascii="Times New Roman" w:hAnsi="Times New Roman" w:cs="Times New Roman"/>
                <w:i/>
                <w:sz w:val="24"/>
                <w:szCs w:val="24"/>
                <w:lang w:val="ro-RO"/>
              </w:rPr>
              <w:t>Доходынерезидентасогласно ст.91 Налоговогокодекса</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51</w:t>
            </w:r>
          </w:p>
        </w:tc>
        <w:tc>
          <w:tcPr>
            <w:tcW w:w="5059" w:type="dxa"/>
            <w:gridSpan w:val="2"/>
          </w:tcPr>
          <w:p w:rsidR="00B27DC1" w:rsidRPr="00B27DC1" w:rsidRDefault="00B27DC1" w:rsidP="00352CB9">
            <w:pPr>
              <w:rPr>
                <w:rFonts w:ascii="Times New Roman" w:hAnsi="Times New Roman" w:cs="Times New Roman"/>
                <w:b/>
                <w:sz w:val="24"/>
                <w:szCs w:val="24"/>
                <w:lang w:val="ro-RO"/>
              </w:rPr>
            </w:pPr>
            <w:r w:rsidRPr="00B27DC1">
              <w:rPr>
                <w:rFonts w:ascii="Times New Roman" w:hAnsi="Times New Roman" w:cs="Times New Roman"/>
                <w:b/>
                <w:sz w:val="24"/>
                <w:szCs w:val="24"/>
                <w:lang w:val="ro-RO"/>
              </w:rPr>
              <w:t>Royalty</w:t>
            </w:r>
            <w:r w:rsidRPr="00B27DC1">
              <w:rPr>
                <w:rFonts w:ascii="Times New Roman" w:hAnsi="Times New Roman" w:cs="Times New Roman"/>
                <w:b/>
                <w:bCs/>
                <w:sz w:val="24"/>
                <w:szCs w:val="24"/>
                <w:lang w:val="ro-RO"/>
              </w:rPr>
              <w:t xml:space="preserve">/ </w:t>
            </w:r>
            <w:r w:rsidRPr="00B27DC1">
              <w:rPr>
                <w:rFonts w:ascii="Times New Roman" w:hAnsi="Times New Roman" w:cs="Times New Roman"/>
                <w:bCs/>
                <w:i/>
                <w:sz w:val="24"/>
                <w:szCs w:val="24"/>
              </w:rPr>
              <w:t>Роялти</w:t>
            </w:r>
          </w:p>
        </w:tc>
        <w:tc>
          <w:tcPr>
            <w:tcW w:w="691"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ROY b)</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52</w:t>
            </w:r>
          </w:p>
        </w:tc>
        <w:tc>
          <w:tcPr>
            <w:tcW w:w="5059" w:type="dxa"/>
            <w:gridSpan w:val="2"/>
          </w:tcPr>
          <w:p w:rsidR="00B27DC1" w:rsidRPr="00B27DC1" w:rsidRDefault="00B27DC1" w:rsidP="00352CB9">
            <w:pPr>
              <w:rPr>
                <w:rFonts w:ascii="Times New Roman" w:hAnsi="Times New Roman" w:cs="Times New Roman"/>
                <w:b/>
                <w:sz w:val="24"/>
                <w:szCs w:val="24"/>
                <w:lang w:val="ro-RO"/>
              </w:rPr>
            </w:pPr>
            <w:r w:rsidRPr="00B27DC1">
              <w:rPr>
                <w:rFonts w:ascii="Times New Roman" w:hAnsi="Times New Roman" w:cs="Times New Roman"/>
                <w:b/>
                <w:sz w:val="24"/>
                <w:szCs w:val="24"/>
                <w:lang w:val="ro-RO"/>
              </w:rPr>
              <w:t xml:space="preserve">Dobânzi </w:t>
            </w:r>
            <w:r w:rsidRPr="00B27DC1">
              <w:rPr>
                <w:rFonts w:ascii="Times New Roman" w:hAnsi="Times New Roman" w:cs="Times New Roman"/>
                <w:i/>
                <w:sz w:val="24"/>
                <w:szCs w:val="24"/>
              </w:rPr>
              <w:t>/ Процентные начисления</w:t>
            </w:r>
          </w:p>
        </w:tc>
        <w:tc>
          <w:tcPr>
            <w:tcW w:w="691" w:type="dxa"/>
          </w:tcPr>
          <w:p w:rsidR="00B27DC1" w:rsidRPr="00B27DC1" w:rsidRDefault="00B27DC1" w:rsidP="00352CB9">
            <w:pPr>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DOB b)</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53</w:t>
            </w:r>
          </w:p>
        </w:tc>
        <w:tc>
          <w:tcPr>
            <w:tcW w:w="5059" w:type="dxa"/>
            <w:gridSpan w:val="2"/>
          </w:tcPr>
          <w:p w:rsidR="00B27DC1" w:rsidRPr="00B27DC1" w:rsidRDefault="00B27DC1" w:rsidP="00352CB9">
            <w:pPr>
              <w:rPr>
                <w:rFonts w:ascii="Times New Roman" w:hAnsi="Times New Roman" w:cs="Times New Roman"/>
                <w:b/>
                <w:sz w:val="24"/>
                <w:szCs w:val="24"/>
                <w:lang w:val="ro-RO"/>
              </w:rPr>
            </w:pPr>
            <w:r w:rsidRPr="00B27DC1">
              <w:rPr>
                <w:rFonts w:ascii="Times New Roman" w:hAnsi="Times New Roman" w:cs="Times New Roman"/>
                <w:b/>
                <w:sz w:val="24"/>
                <w:szCs w:val="24"/>
                <w:lang w:val="ro-RO"/>
              </w:rPr>
              <w:t xml:space="preserve">Creșterea de capital / </w:t>
            </w:r>
            <w:r w:rsidRPr="00B27DC1">
              <w:rPr>
                <w:rFonts w:ascii="Times New Roman" w:hAnsi="Times New Roman" w:cs="Times New Roman"/>
                <w:i/>
                <w:sz w:val="24"/>
                <w:szCs w:val="24"/>
              </w:rPr>
              <w:t>Приросткапитала</w:t>
            </w:r>
          </w:p>
        </w:tc>
        <w:tc>
          <w:tcPr>
            <w:tcW w:w="691" w:type="dxa"/>
          </w:tcPr>
          <w:p w:rsidR="00B27DC1" w:rsidRPr="00B27DC1" w:rsidRDefault="00B27DC1" w:rsidP="00352CB9">
            <w:pPr>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CC</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lastRenderedPageBreak/>
              <w:t>54</w:t>
            </w:r>
          </w:p>
        </w:tc>
        <w:tc>
          <w:tcPr>
            <w:tcW w:w="5059" w:type="dxa"/>
            <w:gridSpan w:val="2"/>
          </w:tcPr>
          <w:p w:rsidR="00B27DC1" w:rsidRPr="00B27DC1" w:rsidRDefault="00B27DC1" w:rsidP="00352CB9">
            <w:pPr>
              <w:rPr>
                <w:rFonts w:ascii="Times New Roman" w:hAnsi="Times New Roman" w:cs="Times New Roman"/>
                <w:b/>
                <w:sz w:val="24"/>
                <w:szCs w:val="24"/>
                <w:lang w:val="ro-RO"/>
              </w:rPr>
            </w:pPr>
            <w:r w:rsidRPr="00B27DC1">
              <w:rPr>
                <w:rFonts w:ascii="Times New Roman" w:hAnsi="Times New Roman" w:cs="Times New Roman"/>
                <w:b/>
                <w:bCs/>
                <w:sz w:val="24"/>
                <w:szCs w:val="24"/>
                <w:lang w:val="ro-RO"/>
              </w:rPr>
              <w:t>Dividendele achitate în folosul nerezidentului</w:t>
            </w:r>
            <w:r w:rsidRPr="00B27DC1">
              <w:rPr>
                <w:rFonts w:ascii="Times New Roman" w:hAnsi="Times New Roman" w:cs="Times New Roman"/>
                <w:sz w:val="24"/>
                <w:szCs w:val="24"/>
                <w:lang w:val="ro-RO"/>
              </w:rPr>
              <w:t xml:space="preserve"> / </w:t>
            </w:r>
            <w:r w:rsidRPr="00B27DC1">
              <w:rPr>
                <w:rFonts w:ascii="Times New Roman" w:hAnsi="Times New Roman" w:cs="Times New Roman"/>
                <w:i/>
                <w:sz w:val="24"/>
                <w:szCs w:val="24"/>
                <w:lang w:val="ro-RO"/>
              </w:rPr>
              <w:t>Дивиденды, выплаченные в пользунерезидента</w:t>
            </w:r>
          </w:p>
        </w:tc>
        <w:tc>
          <w:tcPr>
            <w:tcW w:w="691" w:type="dxa"/>
          </w:tcPr>
          <w:p w:rsidR="00B27DC1" w:rsidRPr="00B27DC1" w:rsidRDefault="00B27DC1" w:rsidP="00352CB9">
            <w:pPr>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DIV b)</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55</w:t>
            </w:r>
          </w:p>
        </w:tc>
        <w:tc>
          <w:tcPr>
            <w:tcW w:w="5059" w:type="dxa"/>
            <w:gridSpan w:val="2"/>
          </w:tcPr>
          <w:p w:rsidR="00B27DC1" w:rsidRPr="00B27DC1" w:rsidRDefault="00B27DC1" w:rsidP="00352CB9">
            <w:pPr>
              <w:rPr>
                <w:rFonts w:ascii="Times New Roman" w:hAnsi="Times New Roman" w:cs="Times New Roman"/>
                <w:b/>
                <w:sz w:val="24"/>
                <w:szCs w:val="24"/>
                <w:lang w:val="ro-RO"/>
              </w:rPr>
            </w:pPr>
            <w:r w:rsidRPr="00B27DC1">
              <w:rPr>
                <w:rFonts w:ascii="Times New Roman" w:hAnsi="Times New Roman" w:cs="Times New Roman"/>
                <w:b/>
                <w:bCs/>
                <w:sz w:val="24"/>
                <w:szCs w:val="24"/>
                <w:lang w:val="ro-RO"/>
              </w:rPr>
              <w:t>Suma retrasă din capitalul social, aferentă majorării capitalului social din repartizarea profitului net și/sau altor surse constatate în capitalul propriu între acționari (asociați), în perioadele 2010-2011 inclusiv, în conformitate cu cota de participație depusă în capitalul social</w:t>
            </w:r>
            <w:r w:rsidRPr="00B27DC1">
              <w:rPr>
                <w:rFonts w:ascii="Times New Roman" w:hAnsi="Times New Roman" w:cs="Times New Roman"/>
                <w:sz w:val="24"/>
                <w:szCs w:val="24"/>
                <w:lang w:val="ro-RO"/>
              </w:rPr>
              <w:t xml:space="preserve">/ </w:t>
            </w:r>
            <w:r w:rsidRPr="00B27DC1">
              <w:rPr>
                <w:rFonts w:ascii="Times New Roman" w:hAnsi="Times New Roman" w:cs="Times New Roman"/>
                <w:i/>
                <w:sz w:val="24"/>
                <w:szCs w:val="24"/>
                <w:lang w:val="ro-RO"/>
              </w:rPr>
              <w:t>Выведеннаяизуставногокапиталасумма, соответствующаяувеличениюуставногокапиталаотраспределениячистойприбыли и/илииныхисточников, определенных в собственномкапитале, междуакционерами (пайщиками) в налоговыепериоды 2010-2011 годоввключительно, в соответствии с долей в уставномкапитале</w:t>
            </w:r>
          </w:p>
        </w:tc>
        <w:tc>
          <w:tcPr>
            <w:tcW w:w="691" w:type="dxa"/>
          </w:tcPr>
          <w:p w:rsidR="00B27DC1" w:rsidRPr="00B27DC1" w:rsidRDefault="00B27DC1" w:rsidP="00352CB9">
            <w:pPr>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RCS b)</w:t>
            </w:r>
          </w:p>
        </w:tc>
        <w:tc>
          <w:tcPr>
            <w:tcW w:w="1083" w:type="dxa"/>
          </w:tcPr>
          <w:p w:rsidR="00B27DC1" w:rsidRPr="00B27DC1" w:rsidRDefault="00B27DC1" w:rsidP="00352CB9">
            <w:pPr>
              <w:rPr>
                <w:rFonts w:ascii="Times New Roman" w:hAnsi="Times New Roman" w:cs="Times New Roman"/>
                <w:sz w:val="24"/>
                <w:szCs w:val="24"/>
                <w:lang w:val="ro-RO"/>
              </w:rPr>
            </w:pPr>
          </w:p>
        </w:tc>
        <w:tc>
          <w:tcPr>
            <w:tcW w:w="1388" w:type="dxa"/>
          </w:tcPr>
          <w:p w:rsidR="00B27DC1" w:rsidRPr="00B27DC1" w:rsidRDefault="00B27DC1" w:rsidP="00352CB9">
            <w:pPr>
              <w:rPr>
                <w:rFonts w:ascii="Times New Roman" w:hAnsi="Times New Roman" w:cs="Times New Roman"/>
                <w:sz w:val="24"/>
                <w:szCs w:val="24"/>
                <w:lang w:val="ro-RO"/>
              </w:rPr>
            </w:pPr>
          </w:p>
        </w:tc>
        <w:tc>
          <w:tcPr>
            <w:tcW w:w="4820" w:type="dxa"/>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Borders>
              <w:bottom w:val="single" w:sz="4" w:space="0" w:color="auto"/>
            </w:tcBorders>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56</w:t>
            </w:r>
          </w:p>
        </w:tc>
        <w:tc>
          <w:tcPr>
            <w:tcW w:w="5059" w:type="dxa"/>
            <w:gridSpan w:val="2"/>
            <w:tcBorders>
              <w:bottom w:val="single" w:sz="4" w:space="0" w:color="auto"/>
            </w:tcBorders>
          </w:tcPr>
          <w:p w:rsidR="00B27DC1" w:rsidRPr="00B27DC1" w:rsidRDefault="00B27DC1" w:rsidP="00352CB9">
            <w:pPr>
              <w:rPr>
                <w:rFonts w:ascii="Times New Roman" w:hAnsi="Times New Roman" w:cs="Times New Roman"/>
                <w:b/>
                <w:sz w:val="24"/>
                <w:szCs w:val="24"/>
                <w:lang w:val="ro-RO"/>
              </w:rPr>
            </w:pPr>
            <w:r w:rsidRPr="00B27DC1">
              <w:rPr>
                <w:rFonts w:ascii="Times New Roman" w:hAnsi="Times New Roman" w:cs="Times New Roman"/>
                <w:b/>
                <w:sz w:val="24"/>
                <w:szCs w:val="24"/>
                <w:lang w:val="ro-RO"/>
              </w:rPr>
              <w:t>Alte plăți direcționate spre achitare nerezidentului aferente veniturilor de la art. 71, cu excepția dividendelor și a sumelor specificate la art. 90</w:t>
            </w:r>
            <w:r w:rsidRPr="00B27DC1">
              <w:rPr>
                <w:rFonts w:ascii="Times New Roman" w:hAnsi="Times New Roman" w:cs="Times New Roman"/>
                <w:b/>
                <w:sz w:val="24"/>
                <w:szCs w:val="24"/>
                <w:vertAlign w:val="superscript"/>
                <w:lang w:val="ro-RO"/>
              </w:rPr>
              <w:t xml:space="preserve">1 </w:t>
            </w:r>
            <w:r w:rsidRPr="00B27DC1">
              <w:rPr>
                <w:rFonts w:ascii="Times New Roman" w:hAnsi="Times New Roman" w:cs="Times New Roman"/>
                <w:b/>
                <w:sz w:val="24"/>
                <w:szCs w:val="24"/>
                <w:lang w:val="ro-RO"/>
              </w:rPr>
              <w:t>alin.(3</w:t>
            </w:r>
            <w:r w:rsidRPr="00B27DC1">
              <w:rPr>
                <w:rFonts w:ascii="Times New Roman" w:hAnsi="Times New Roman" w:cs="Times New Roman"/>
                <w:b/>
                <w:sz w:val="24"/>
                <w:szCs w:val="24"/>
                <w:vertAlign w:val="superscript"/>
                <w:lang w:val="ro-RO"/>
              </w:rPr>
              <w:t>1</w:t>
            </w:r>
            <w:r w:rsidRPr="00B27DC1">
              <w:rPr>
                <w:rFonts w:ascii="Times New Roman" w:hAnsi="Times New Roman" w:cs="Times New Roman"/>
                <w:b/>
                <w:sz w:val="24"/>
                <w:szCs w:val="24"/>
                <w:lang w:val="ro-RO"/>
              </w:rPr>
              <w:t xml:space="preserve">) liniuța a treia din Codul fiscal / </w:t>
            </w:r>
            <w:r w:rsidRPr="00B27DC1">
              <w:rPr>
                <w:rFonts w:ascii="Times New Roman" w:hAnsi="Times New Roman" w:cs="Times New Roman"/>
                <w:i/>
                <w:sz w:val="24"/>
                <w:szCs w:val="24"/>
                <w:lang w:val="ro-RO"/>
              </w:rPr>
              <w:t>Платежи, направленныенавыплатунерезиденту, соответствующиедоходам, предусмотренным в ст. 71, заисключениемдивидендов и сумм, указанных в третьемподабзацечасти (3</w:t>
            </w:r>
            <w:r w:rsidRPr="00B27DC1">
              <w:rPr>
                <w:rFonts w:ascii="Times New Roman" w:hAnsi="Times New Roman" w:cs="Times New Roman"/>
                <w:i/>
                <w:sz w:val="24"/>
                <w:szCs w:val="24"/>
                <w:vertAlign w:val="superscript"/>
                <w:lang w:val="ro-RO"/>
              </w:rPr>
              <w:t>1</w:t>
            </w:r>
            <w:r w:rsidRPr="00B27DC1">
              <w:rPr>
                <w:rFonts w:ascii="Times New Roman" w:hAnsi="Times New Roman" w:cs="Times New Roman"/>
                <w:i/>
                <w:sz w:val="24"/>
                <w:szCs w:val="24"/>
                <w:lang w:val="ro-RO"/>
              </w:rPr>
              <w:t>) ст. 90</w:t>
            </w:r>
            <w:r w:rsidRPr="00B27DC1">
              <w:rPr>
                <w:rFonts w:ascii="Times New Roman" w:hAnsi="Times New Roman" w:cs="Times New Roman"/>
                <w:i/>
                <w:sz w:val="24"/>
                <w:szCs w:val="24"/>
                <w:vertAlign w:val="superscript"/>
                <w:lang w:val="ro-RO"/>
              </w:rPr>
              <w:t xml:space="preserve">1 </w:t>
            </w:r>
            <w:r w:rsidRPr="00B27DC1">
              <w:rPr>
                <w:rFonts w:ascii="Times New Roman" w:hAnsi="Times New Roman" w:cs="Times New Roman"/>
                <w:i/>
                <w:sz w:val="24"/>
                <w:szCs w:val="24"/>
                <w:lang w:val="ro-RO"/>
              </w:rPr>
              <w:lastRenderedPageBreak/>
              <w:t>Налоговогокодекса</w:t>
            </w:r>
          </w:p>
        </w:tc>
        <w:tc>
          <w:tcPr>
            <w:tcW w:w="691" w:type="dxa"/>
            <w:tcBorders>
              <w:bottom w:val="single" w:sz="4" w:space="0" w:color="auto"/>
            </w:tcBorders>
          </w:tcPr>
          <w:p w:rsidR="00B27DC1" w:rsidRPr="00B27DC1" w:rsidRDefault="00B27DC1" w:rsidP="00352CB9">
            <w:pPr>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lastRenderedPageBreak/>
              <w:t>PLT</w:t>
            </w:r>
          </w:p>
        </w:tc>
        <w:tc>
          <w:tcPr>
            <w:tcW w:w="1083" w:type="dxa"/>
            <w:tcBorders>
              <w:bottom w:val="single" w:sz="4" w:space="0" w:color="auto"/>
            </w:tcBorders>
          </w:tcPr>
          <w:p w:rsidR="00B27DC1" w:rsidRPr="00B27DC1" w:rsidRDefault="00B27DC1" w:rsidP="00352CB9">
            <w:pPr>
              <w:rPr>
                <w:rFonts w:ascii="Times New Roman" w:hAnsi="Times New Roman" w:cs="Times New Roman"/>
                <w:sz w:val="24"/>
                <w:szCs w:val="24"/>
                <w:lang w:val="ro-RO"/>
              </w:rPr>
            </w:pPr>
          </w:p>
        </w:tc>
        <w:tc>
          <w:tcPr>
            <w:tcW w:w="1388" w:type="dxa"/>
            <w:tcBorders>
              <w:bottom w:val="single" w:sz="4" w:space="0" w:color="auto"/>
            </w:tcBorders>
          </w:tcPr>
          <w:p w:rsidR="00B27DC1" w:rsidRPr="00B27DC1" w:rsidRDefault="00B27DC1" w:rsidP="00352CB9">
            <w:pPr>
              <w:rPr>
                <w:rFonts w:ascii="Times New Roman" w:hAnsi="Times New Roman" w:cs="Times New Roman"/>
                <w:sz w:val="24"/>
                <w:szCs w:val="24"/>
                <w:lang w:val="ro-RO"/>
              </w:rPr>
            </w:pPr>
          </w:p>
        </w:tc>
        <w:tc>
          <w:tcPr>
            <w:tcW w:w="4820" w:type="dxa"/>
            <w:tcBorders>
              <w:bottom w:val="single" w:sz="4" w:space="0" w:color="auto"/>
            </w:tcBorders>
          </w:tcPr>
          <w:p w:rsidR="00B27DC1" w:rsidRPr="00B27DC1" w:rsidRDefault="00B27DC1" w:rsidP="00352CB9">
            <w:pPr>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X</w:t>
            </w:r>
          </w:p>
        </w:tc>
      </w:tr>
      <w:tr w:rsidR="00B27DC1" w:rsidRPr="00B27DC1" w:rsidTr="00B27DC1">
        <w:trPr>
          <w:trHeight w:val="20"/>
        </w:trPr>
        <w:tc>
          <w:tcPr>
            <w:tcW w:w="1101" w:type="dxa"/>
            <w:gridSpan w:val="2"/>
            <w:tcBorders>
              <w:top w:val="single" w:sz="4" w:space="0" w:color="auto"/>
              <w:left w:val="single" w:sz="4" w:space="0" w:color="auto"/>
              <w:bottom w:val="single" w:sz="4" w:space="0" w:color="auto"/>
              <w:right w:val="single" w:sz="4" w:space="0" w:color="auto"/>
            </w:tcBorders>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lastRenderedPageBreak/>
              <w:t>61</w:t>
            </w:r>
          </w:p>
        </w:tc>
        <w:tc>
          <w:tcPr>
            <w:tcW w:w="5059" w:type="dxa"/>
            <w:gridSpan w:val="2"/>
            <w:tcBorders>
              <w:top w:val="single" w:sz="4" w:space="0" w:color="auto"/>
              <w:left w:val="single" w:sz="4" w:space="0" w:color="auto"/>
              <w:bottom w:val="single" w:sz="4" w:space="0" w:color="auto"/>
              <w:right w:val="single" w:sz="4" w:space="0" w:color="auto"/>
            </w:tcBorders>
          </w:tcPr>
          <w:p w:rsidR="00B27DC1" w:rsidRPr="00B27DC1" w:rsidRDefault="00B27DC1" w:rsidP="00352CB9">
            <w:pPr>
              <w:rPr>
                <w:rFonts w:ascii="Times New Roman" w:hAnsi="Times New Roman" w:cs="Times New Roman"/>
                <w:sz w:val="24"/>
                <w:szCs w:val="24"/>
                <w:lang w:val="ro-RO"/>
              </w:rPr>
            </w:pPr>
            <w:r w:rsidRPr="00B27DC1">
              <w:rPr>
                <w:rFonts w:ascii="Times New Roman" w:hAnsi="Times New Roman" w:cs="Times New Roman"/>
                <w:b/>
                <w:bCs/>
                <w:sz w:val="24"/>
                <w:szCs w:val="24"/>
                <w:lang w:val="ro-RO"/>
              </w:rPr>
              <w:t>TOTAL</w:t>
            </w:r>
            <w:r w:rsidRPr="00B27DC1">
              <w:rPr>
                <w:rFonts w:ascii="Times New Roman" w:hAnsi="Times New Roman" w:cs="Times New Roman"/>
                <w:sz w:val="24"/>
                <w:szCs w:val="24"/>
                <w:lang w:val="ro-RO"/>
              </w:rPr>
              <w:br/>
              <w:t>ВСЕГО ПО ОТЧЕТУ</w:t>
            </w:r>
          </w:p>
        </w:tc>
        <w:tc>
          <w:tcPr>
            <w:tcW w:w="691" w:type="dxa"/>
            <w:tcBorders>
              <w:top w:val="single" w:sz="4" w:space="0" w:color="auto"/>
              <w:left w:val="single" w:sz="4" w:space="0" w:color="auto"/>
              <w:bottom w:val="single" w:sz="4" w:space="0" w:color="auto"/>
              <w:right w:val="single" w:sz="4" w:space="0" w:color="auto"/>
            </w:tcBorders>
          </w:tcPr>
          <w:p w:rsidR="00B27DC1" w:rsidRPr="00B27DC1" w:rsidRDefault="00B27DC1" w:rsidP="00352CB9">
            <w:pPr>
              <w:jc w:val="center"/>
              <w:rPr>
                <w:rFonts w:ascii="Times New Roman" w:hAnsi="Times New Roman" w:cs="Times New Roman"/>
                <w:sz w:val="24"/>
                <w:szCs w:val="24"/>
                <w:lang w:val="ro-RO"/>
              </w:rPr>
            </w:pPr>
            <w:r w:rsidRPr="00B27DC1">
              <w:rPr>
                <w:rFonts w:ascii="Times New Roman" w:hAnsi="Times New Roman" w:cs="Times New Roman"/>
                <w:b/>
                <w:bCs/>
                <w:sz w:val="24"/>
                <w:szCs w:val="24"/>
                <w:lang w:val="ro-RO"/>
              </w:rPr>
              <w:t>X</w:t>
            </w:r>
          </w:p>
        </w:tc>
        <w:tc>
          <w:tcPr>
            <w:tcW w:w="1083" w:type="dxa"/>
            <w:tcBorders>
              <w:top w:val="single" w:sz="4" w:space="0" w:color="auto"/>
              <w:left w:val="single" w:sz="4" w:space="0" w:color="auto"/>
              <w:bottom w:val="single" w:sz="4" w:space="0" w:color="auto"/>
              <w:right w:val="single" w:sz="4" w:space="0" w:color="auto"/>
            </w:tcBorders>
          </w:tcPr>
          <w:p w:rsidR="00B27DC1" w:rsidRPr="00B27DC1" w:rsidRDefault="00B27DC1" w:rsidP="00352CB9">
            <w:pPr>
              <w:rPr>
                <w:rFonts w:ascii="Times New Roman" w:hAnsi="Times New Roman" w:cs="Times New Roman"/>
                <w:sz w:val="24"/>
                <w:szCs w:val="24"/>
                <w:lang w:val="ro-RO"/>
              </w:rPr>
            </w:pPr>
          </w:p>
        </w:tc>
        <w:tc>
          <w:tcPr>
            <w:tcW w:w="1388" w:type="dxa"/>
            <w:tcBorders>
              <w:top w:val="single" w:sz="4" w:space="0" w:color="auto"/>
              <w:left w:val="single" w:sz="4" w:space="0" w:color="auto"/>
              <w:bottom w:val="single" w:sz="4" w:space="0" w:color="auto"/>
              <w:right w:val="single" w:sz="4" w:space="0" w:color="auto"/>
            </w:tcBorders>
          </w:tcPr>
          <w:p w:rsidR="00B27DC1" w:rsidRPr="00B27DC1" w:rsidRDefault="00B27DC1" w:rsidP="00352CB9">
            <w:pPr>
              <w:rPr>
                <w:rFonts w:ascii="Times New Roman" w:hAnsi="Times New Roman" w:cs="Times New Roman"/>
                <w:sz w:val="24"/>
                <w:szCs w:val="24"/>
                <w:lang w:val="ro-RO"/>
              </w:rPr>
            </w:pPr>
          </w:p>
        </w:tc>
        <w:tc>
          <w:tcPr>
            <w:tcW w:w="4820" w:type="dxa"/>
            <w:tcBorders>
              <w:top w:val="single" w:sz="4" w:space="0" w:color="auto"/>
              <w:left w:val="single" w:sz="4" w:space="0" w:color="auto"/>
              <w:bottom w:val="single" w:sz="4" w:space="0" w:color="auto"/>
              <w:right w:val="single" w:sz="4" w:space="0" w:color="auto"/>
            </w:tcBorders>
          </w:tcPr>
          <w:p w:rsidR="00B27DC1" w:rsidRPr="00B27DC1" w:rsidRDefault="00B27DC1" w:rsidP="00352CB9">
            <w:pPr>
              <w:rPr>
                <w:rFonts w:ascii="Times New Roman" w:hAnsi="Times New Roman" w:cs="Times New Roman"/>
                <w:sz w:val="24"/>
                <w:szCs w:val="24"/>
                <w:lang w:val="ro-RO"/>
              </w:rPr>
            </w:pPr>
          </w:p>
        </w:tc>
      </w:tr>
      <w:tr w:rsidR="00B27DC1" w:rsidRPr="00B27DC1" w:rsidTr="00B27DC1">
        <w:trPr>
          <w:trHeight w:val="20"/>
        </w:trPr>
        <w:tc>
          <w:tcPr>
            <w:tcW w:w="9322" w:type="dxa"/>
            <w:gridSpan w:val="7"/>
            <w:tcBorders>
              <w:top w:val="single" w:sz="4" w:space="0" w:color="auto"/>
              <w:left w:val="single" w:sz="4" w:space="0" w:color="auto"/>
              <w:bottom w:val="single" w:sz="4" w:space="0" w:color="auto"/>
              <w:right w:val="single" w:sz="4" w:space="0" w:color="auto"/>
            </w:tcBorders>
          </w:tcPr>
          <w:p w:rsidR="00B27DC1" w:rsidRPr="00B27DC1" w:rsidRDefault="00B27DC1" w:rsidP="00352CB9">
            <w:pPr>
              <w:rPr>
                <w:rFonts w:ascii="Times New Roman" w:hAnsi="Times New Roman" w:cs="Times New Roman"/>
                <w:b/>
                <w:sz w:val="24"/>
                <w:szCs w:val="24"/>
                <w:lang w:val="ro-RO"/>
              </w:rPr>
            </w:pPr>
            <w:r w:rsidRPr="00B27DC1">
              <w:rPr>
                <w:rFonts w:ascii="Times New Roman" w:hAnsi="Times New Roman" w:cs="Times New Roman"/>
                <w:b/>
                <w:sz w:val="24"/>
                <w:szCs w:val="24"/>
                <w:lang w:val="ro-RO"/>
              </w:rPr>
              <w:t>Suma de control (col.5 codul 61 – col.5 (codul 41 + codul 42 + codul 43 + codul 44 + codul 45 + codul 46+ codul 47 +</w:t>
            </w:r>
            <w:proofErr w:type="spellStart"/>
            <w:r w:rsidRPr="00B27DC1">
              <w:rPr>
                <w:rFonts w:ascii="Times New Roman" w:hAnsi="Times New Roman" w:cs="Times New Roman"/>
                <w:b/>
                <w:sz w:val="24"/>
                <w:szCs w:val="24"/>
                <w:lang w:val="en-GB"/>
              </w:rPr>
              <w:t>codul</w:t>
            </w:r>
            <w:proofErr w:type="spellEnd"/>
            <w:r w:rsidRPr="00B27DC1">
              <w:rPr>
                <w:rFonts w:ascii="Times New Roman" w:hAnsi="Times New Roman" w:cs="Times New Roman"/>
                <w:b/>
                <w:sz w:val="24"/>
                <w:szCs w:val="24"/>
                <w:lang w:val="ro-RO"/>
              </w:rPr>
              <w:t>48 +codul 49 +codul 49</w:t>
            </w:r>
            <w:r w:rsidRPr="00B27DC1">
              <w:rPr>
                <w:rFonts w:ascii="Times New Roman" w:hAnsi="Times New Roman" w:cs="Times New Roman"/>
                <w:b/>
                <w:sz w:val="24"/>
                <w:szCs w:val="24"/>
                <w:vertAlign w:val="superscript"/>
                <w:lang w:val="ro-RO"/>
              </w:rPr>
              <w:t>1</w:t>
            </w:r>
            <w:r w:rsidRPr="00B27DC1">
              <w:rPr>
                <w:rFonts w:ascii="Times New Roman" w:hAnsi="Times New Roman" w:cs="Times New Roman"/>
                <w:b/>
                <w:sz w:val="24"/>
                <w:szCs w:val="24"/>
                <w:lang w:val="ro-RO"/>
              </w:rPr>
              <w:t>))</w:t>
            </w:r>
          </w:p>
          <w:p w:rsidR="00B27DC1" w:rsidRPr="00B27DC1" w:rsidRDefault="00B27DC1" w:rsidP="00352CB9">
            <w:pPr>
              <w:rPr>
                <w:rFonts w:ascii="Times New Roman" w:hAnsi="Times New Roman" w:cs="Times New Roman"/>
                <w:i/>
                <w:sz w:val="24"/>
                <w:szCs w:val="24"/>
              </w:rPr>
            </w:pPr>
            <w:r w:rsidRPr="00B27DC1">
              <w:rPr>
                <w:rFonts w:ascii="Times New Roman" w:hAnsi="Times New Roman" w:cs="Times New Roman"/>
                <w:i/>
                <w:sz w:val="24"/>
                <w:szCs w:val="24"/>
              </w:rPr>
              <w:t>Контрольная сумма (гр.5 код 61 – гр.5 (код 41 + код 42 + код 43 + код 44 + код 45 + код 46 + код 47</w:t>
            </w:r>
            <w:r w:rsidRPr="00B27DC1">
              <w:rPr>
                <w:rFonts w:ascii="Times New Roman" w:hAnsi="Times New Roman" w:cs="Times New Roman"/>
                <w:i/>
                <w:sz w:val="24"/>
                <w:szCs w:val="24"/>
                <w:lang w:val="ro-RO"/>
              </w:rPr>
              <w:t>+</w:t>
            </w:r>
            <w:r w:rsidRPr="00B27DC1">
              <w:rPr>
                <w:rFonts w:ascii="Times New Roman" w:hAnsi="Times New Roman" w:cs="Times New Roman"/>
                <w:i/>
                <w:sz w:val="24"/>
                <w:szCs w:val="24"/>
              </w:rPr>
              <w:t xml:space="preserve">код </w:t>
            </w:r>
            <w:r w:rsidRPr="00B27DC1">
              <w:rPr>
                <w:rFonts w:ascii="Times New Roman" w:hAnsi="Times New Roman" w:cs="Times New Roman"/>
                <w:i/>
                <w:sz w:val="24"/>
                <w:szCs w:val="24"/>
                <w:lang w:val="ro-RO"/>
              </w:rPr>
              <w:t>48</w:t>
            </w:r>
            <w:r w:rsidRPr="00B27DC1">
              <w:rPr>
                <w:rFonts w:ascii="Times New Roman" w:hAnsi="Times New Roman" w:cs="Times New Roman"/>
                <w:i/>
                <w:sz w:val="24"/>
                <w:szCs w:val="24"/>
              </w:rPr>
              <w:t xml:space="preserve"> +код 49 + код 49</w:t>
            </w:r>
            <w:r w:rsidRPr="00B27DC1">
              <w:rPr>
                <w:rFonts w:ascii="Times New Roman" w:hAnsi="Times New Roman" w:cs="Times New Roman"/>
                <w:i/>
                <w:sz w:val="24"/>
                <w:szCs w:val="24"/>
                <w:vertAlign w:val="superscript"/>
              </w:rPr>
              <w:t>1</w:t>
            </w:r>
            <w:r w:rsidRPr="00B27DC1">
              <w:rPr>
                <w:rFonts w:ascii="Times New Roman" w:hAnsi="Times New Roman" w:cs="Times New Roman"/>
                <w:i/>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B27DC1" w:rsidRPr="00B27DC1" w:rsidRDefault="00B27DC1" w:rsidP="00352CB9">
            <w:pPr>
              <w:rPr>
                <w:rFonts w:ascii="Times New Roman" w:hAnsi="Times New Roman" w:cs="Times New Roman"/>
                <w:sz w:val="24"/>
                <w:szCs w:val="24"/>
                <w:lang w:val="ro-RO"/>
              </w:rPr>
            </w:pPr>
          </w:p>
        </w:tc>
      </w:tr>
    </w:tbl>
    <w:p w:rsidR="007C61B1" w:rsidRPr="007C61B1" w:rsidRDefault="007C61B1" w:rsidP="007C61B1">
      <w:pPr>
        <w:spacing w:line="240" w:lineRule="auto"/>
        <w:jc w:val="both"/>
        <w:rPr>
          <w:rFonts w:ascii="Times New Roman" w:hAnsi="Times New Roman" w:cs="Times New Roman"/>
          <w:i/>
          <w:sz w:val="24"/>
          <w:szCs w:val="24"/>
          <w:lang w:val="ro-RO"/>
        </w:rPr>
      </w:pPr>
      <w:r w:rsidRPr="007C61B1">
        <w:rPr>
          <w:rFonts w:ascii="Times New Roman" w:hAnsi="Times New Roman" w:cs="Times New Roman"/>
          <w:sz w:val="24"/>
          <w:szCs w:val="24"/>
          <w:lang w:val="ro-RO"/>
        </w:rPr>
        <w:t xml:space="preserve">Notă: </w:t>
      </w:r>
      <w:r w:rsidRPr="007C61B1">
        <w:rPr>
          <w:rFonts w:ascii="Times New Roman" w:hAnsi="Times New Roman" w:cs="Times New Roman"/>
          <w:b/>
          <w:bCs/>
          <w:sz w:val="24"/>
          <w:szCs w:val="24"/>
          <w:lang w:val="ro-RO"/>
        </w:rPr>
        <w:t>Numărul curent se indică în mod consecutiv pe tot tabelul, indiferent de numărul de pagini, și se va repeta în cazul în care sunt mai multe înscrieri pentru aceeași persoană asigurată</w:t>
      </w:r>
      <w:r w:rsidRPr="007C61B1">
        <w:rPr>
          <w:rFonts w:ascii="Times New Roman" w:hAnsi="Times New Roman" w:cs="Times New Roman"/>
          <w:b/>
          <w:bCs/>
          <w:i/>
          <w:sz w:val="24"/>
          <w:szCs w:val="24"/>
          <w:lang w:val="ro-RO"/>
        </w:rPr>
        <w:t>/</w:t>
      </w:r>
      <w:r w:rsidRPr="007C61B1">
        <w:rPr>
          <w:rFonts w:ascii="Times New Roman" w:hAnsi="Times New Roman" w:cs="Times New Roman"/>
          <w:i/>
          <w:sz w:val="24"/>
          <w:szCs w:val="24"/>
          <w:lang w:val="ro-RO"/>
        </w:rPr>
        <w:t>Примечание</w:t>
      </w:r>
      <w:r w:rsidRPr="007C61B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7C61B1">
        <w:rPr>
          <w:rFonts w:ascii="Times New Roman" w:hAnsi="Times New Roman" w:cs="Times New Roman"/>
          <w:i/>
          <w:sz w:val="24"/>
          <w:szCs w:val="24"/>
          <w:lang w:val="ro-RO"/>
        </w:rPr>
        <w:t>Порядковый</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номер</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указывается</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нарастающим</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итогом</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по</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всей</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информации, независимо</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от</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количества</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страниц,  и будет</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повторяться в случае</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если</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поодному</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застрахованному</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лицу</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будет</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больше</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одной</w:t>
      </w:r>
      <w:r>
        <w:rPr>
          <w:rFonts w:ascii="Times New Roman" w:hAnsi="Times New Roman" w:cs="Times New Roman"/>
          <w:i/>
          <w:sz w:val="24"/>
          <w:szCs w:val="24"/>
          <w:lang w:val="ro-RO"/>
        </w:rPr>
        <w:t xml:space="preserve"> </w:t>
      </w:r>
      <w:r w:rsidRPr="007C61B1">
        <w:rPr>
          <w:rFonts w:ascii="Times New Roman" w:hAnsi="Times New Roman" w:cs="Times New Roman"/>
          <w:i/>
          <w:sz w:val="24"/>
          <w:szCs w:val="24"/>
          <w:lang w:val="ro-RO"/>
        </w:rPr>
        <w:t>записи</w:t>
      </w:r>
    </w:p>
    <w:p w:rsidR="007C61B1" w:rsidRPr="007C61B1" w:rsidRDefault="007C61B1" w:rsidP="007C61B1">
      <w:pPr>
        <w:spacing w:line="240" w:lineRule="auto"/>
        <w:jc w:val="both"/>
        <w:rPr>
          <w:rFonts w:ascii="Times New Roman" w:hAnsi="Times New Roman" w:cs="Times New Roman"/>
          <w:sz w:val="24"/>
          <w:szCs w:val="24"/>
          <w:lang w:val="ro-RO"/>
        </w:rPr>
      </w:pPr>
      <w:r w:rsidRPr="007C61B1">
        <w:rPr>
          <w:rFonts w:ascii="Times New Roman" w:hAnsi="Times New Roman" w:cs="Times New Roman"/>
          <w:b/>
          <w:bCs/>
          <w:sz w:val="24"/>
          <w:szCs w:val="24"/>
          <w:lang w:val="ro-RO"/>
        </w:rPr>
        <w:t xml:space="preserve"> Conducător</w:t>
      </w:r>
      <w:r w:rsidRPr="007C61B1">
        <w:rPr>
          <w:rFonts w:ascii="Times New Roman" w:hAnsi="Times New Roman" w:cs="Times New Roman"/>
          <w:sz w:val="24"/>
          <w:szCs w:val="24"/>
          <w:lang w:val="ro-RO"/>
        </w:rPr>
        <w:t>/</w:t>
      </w:r>
      <w:r w:rsidRPr="007C61B1">
        <w:rPr>
          <w:rFonts w:ascii="Times New Roman" w:hAnsi="Times New Roman" w:cs="Times New Roman"/>
          <w:i/>
          <w:sz w:val="24"/>
          <w:szCs w:val="24"/>
          <w:lang w:val="ro-RO"/>
        </w:rPr>
        <w:t>Руководитель</w:t>
      </w:r>
      <w:r w:rsidRPr="007C61B1">
        <w:rPr>
          <w:rFonts w:ascii="Times New Roman" w:hAnsi="Times New Roman" w:cs="Times New Roman"/>
          <w:sz w:val="24"/>
          <w:szCs w:val="24"/>
          <w:lang w:val="ro-RO"/>
        </w:rPr>
        <w:t xml:space="preserve"> __________________________</w:t>
      </w:r>
      <w:r w:rsidRPr="007C61B1">
        <w:rPr>
          <w:rFonts w:ascii="Times New Roman" w:hAnsi="Times New Roman" w:cs="Times New Roman"/>
          <w:b/>
          <w:bCs/>
          <w:sz w:val="24"/>
          <w:szCs w:val="24"/>
          <w:lang w:val="ro-RO"/>
        </w:rPr>
        <w:t xml:space="preserve">                                                                 Contabilul  șef </w:t>
      </w:r>
      <w:r w:rsidRPr="007C61B1">
        <w:rPr>
          <w:rFonts w:ascii="Times New Roman" w:hAnsi="Times New Roman" w:cs="Times New Roman"/>
          <w:b/>
          <w:bCs/>
          <w:i/>
          <w:sz w:val="24"/>
          <w:szCs w:val="24"/>
          <w:lang w:val="ro-RO"/>
        </w:rPr>
        <w:t>/</w:t>
      </w:r>
      <w:r w:rsidRPr="007C61B1">
        <w:rPr>
          <w:rFonts w:ascii="Times New Roman" w:hAnsi="Times New Roman" w:cs="Times New Roman"/>
          <w:bCs/>
          <w:i/>
          <w:sz w:val="24"/>
          <w:szCs w:val="24"/>
          <w:lang w:val="ro-RO"/>
        </w:rPr>
        <w:t>Главныйбухгалтер</w:t>
      </w:r>
      <w:r w:rsidRPr="007C61B1">
        <w:rPr>
          <w:rFonts w:ascii="Times New Roman" w:hAnsi="Times New Roman" w:cs="Times New Roman"/>
          <w:b/>
          <w:bCs/>
          <w:sz w:val="24"/>
          <w:szCs w:val="24"/>
          <w:lang w:val="ro-RO"/>
        </w:rPr>
        <w:t xml:space="preserve"> ________________________________</w:t>
      </w:r>
    </w:p>
    <w:p w:rsidR="0054370A" w:rsidRDefault="007C61B1" w:rsidP="00B27DC1">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27DC1" w:rsidRPr="00B27DC1" w:rsidRDefault="00B27DC1" w:rsidP="00B27DC1">
      <w:pPr>
        <w:shd w:val="clear" w:color="auto" w:fill="BFBFBF" w:themeFill="background1" w:themeFillShade="BF"/>
        <w:spacing w:after="0" w:line="240" w:lineRule="auto"/>
        <w:jc w:val="center"/>
        <w:rPr>
          <w:rFonts w:ascii="Times New Roman" w:hAnsi="Times New Roman" w:cs="Times New Roman"/>
          <w:b/>
          <w:sz w:val="24"/>
          <w:szCs w:val="24"/>
          <w:lang w:val="ro-RO"/>
        </w:rPr>
      </w:pPr>
      <w:r w:rsidRPr="00B27DC1">
        <w:rPr>
          <w:rFonts w:ascii="Times New Roman" w:hAnsi="Times New Roman" w:cs="Times New Roman"/>
          <w:b/>
          <w:sz w:val="24"/>
          <w:szCs w:val="24"/>
          <w:lang w:val="ro-RO"/>
        </w:rPr>
        <w:t xml:space="preserve">Informația privind repartizarea impozitului pe </w:t>
      </w:r>
      <w:r>
        <w:rPr>
          <w:rFonts w:ascii="Times New Roman" w:hAnsi="Times New Roman" w:cs="Times New Roman"/>
          <w:b/>
          <w:sz w:val="24"/>
          <w:szCs w:val="24"/>
          <w:lang w:val="ro-RO"/>
        </w:rPr>
        <w:t xml:space="preserve">venit  calculat din salarii  pe </w:t>
      </w:r>
      <w:r w:rsidRPr="00B27DC1">
        <w:rPr>
          <w:rFonts w:ascii="Times New Roman" w:hAnsi="Times New Roman" w:cs="Times New Roman"/>
          <w:b/>
          <w:sz w:val="24"/>
          <w:szCs w:val="24"/>
          <w:lang w:val="ro-RO"/>
        </w:rPr>
        <w:t>subdiviziuni /A</w:t>
      </w:r>
      <w:r w:rsidRPr="00B27DC1">
        <w:rPr>
          <w:rFonts w:ascii="Times New Roman" w:hAnsi="Times New Roman" w:cs="Times New Roman"/>
          <w:b/>
          <w:i/>
          <w:sz w:val="24"/>
          <w:szCs w:val="24"/>
          <w:lang w:val="ro-RO"/>
        </w:rPr>
        <w:t>nexă  la Tabelul nr.1</w:t>
      </w:r>
    </w:p>
    <w:p w:rsidR="00B27DC1" w:rsidRPr="00B27DC1" w:rsidRDefault="00B27DC1" w:rsidP="00B27DC1">
      <w:pPr>
        <w:shd w:val="clear" w:color="auto" w:fill="BFBFBF" w:themeFill="background1" w:themeFillShade="BF"/>
        <w:spacing w:after="0" w:line="240" w:lineRule="auto"/>
        <w:jc w:val="center"/>
        <w:rPr>
          <w:rFonts w:ascii="Times New Roman" w:hAnsi="Times New Roman" w:cs="Times New Roman"/>
          <w:b/>
          <w:sz w:val="24"/>
          <w:szCs w:val="24"/>
          <w:lang w:val="ro-RO"/>
        </w:rPr>
      </w:pPr>
    </w:p>
    <w:p w:rsidR="00B27DC1" w:rsidRPr="00B27DC1" w:rsidRDefault="00B27DC1" w:rsidP="00B27DC1">
      <w:pPr>
        <w:shd w:val="clear" w:color="auto" w:fill="BFBFBF" w:themeFill="background1" w:themeFillShade="BF"/>
        <w:spacing w:after="0" w:line="240" w:lineRule="auto"/>
        <w:jc w:val="center"/>
        <w:rPr>
          <w:rFonts w:ascii="Times New Roman" w:hAnsi="Times New Roman" w:cs="Times New Roman"/>
          <w:b/>
          <w:sz w:val="24"/>
          <w:szCs w:val="24"/>
        </w:rPr>
      </w:pPr>
      <w:r w:rsidRPr="00B27DC1">
        <w:rPr>
          <w:rFonts w:ascii="Times New Roman" w:hAnsi="Times New Roman" w:cs="Times New Roman"/>
          <w:i/>
          <w:sz w:val="24"/>
          <w:szCs w:val="24"/>
        </w:rPr>
        <w:t>Информация о распределении подоходного налога,исчисленного из заработной платы по подразделениям</w:t>
      </w:r>
    </w:p>
    <w:tbl>
      <w:tblPr>
        <w:tblStyle w:val="TableGrid"/>
        <w:tblpPr w:leftFromText="180" w:rightFromText="180" w:vertAnchor="text" w:horzAnchor="margin" w:tblpXSpec="center" w:tblpY="133"/>
        <w:tblW w:w="13041" w:type="dxa"/>
        <w:tblLook w:val="04A0"/>
      </w:tblPr>
      <w:tblGrid>
        <w:gridCol w:w="1722"/>
        <w:gridCol w:w="2223"/>
        <w:gridCol w:w="2393"/>
        <w:gridCol w:w="2576"/>
        <w:gridCol w:w="4127"/>
      </w:tblGrid>
      <w:tr w:rsidR="00B27DC1" w:rsidRPr="00B27DC1" w:rsidTr="00B27DC1">
        <w:trPr>
          <w:trHeight w:val="266"/>
        </w:trPr>
        <w:tc>
          <w:tcPr>
            <w:tcW w:w="1722" w:type="dxa"/>
          </w:tcPr>
          <w:p w:rsidR="00B27DC1" w:rsidRPr="00B27DC1" w:rsidRDefault="00B27DC1" w:rsidP="00352CB9">
            <w:pPr>
              <w:widowControl w:val="0"/>
              <w:autoSpaceDE w:val="0"/>
              <w:autoSpaceDN w:val="0"/>
              <w:adjustRightInd w:val="0"/>
              <w:rPr>
                <w:rFonts w:ascii="Times New Roman" w:hAnsi="Times New Roman" w:cs="Times New Roman"/>
                <w:b/>
                <w:sz w:val="24"/>
                <w:szCs w:val="24"/>
                <w:lang w:val="ro-RO"/>
              </w:rPr>
            </w:pPr>
            <w:r w:rsidRPr="00B27DC1">
              <w:rPr>
                <w:rFonts w:ascii="Times New Roman" w:hAnsi="Times New Roman" w:cs="Times New Roman"/>
                <w:b/>
                <w:sz w:val="24"/>
                <w:szCs w:val="24"/>
                <w:lang w:val="ro-RO"/>
              </w:rPr>
              <w:t>Nr.</w:t>
            </w:r>
          </w:p>
          <w:p w:rsidR="00B27DC1" w:rsidRPr="00B27DC1" w:rsidRDefault="00B27DC1" w:rsidP="00352CB9">
            <w:pPr>
              <w:widowControl w:val="0"/>
              <w:autoSpaceDE w:val="0"/>
              <w:autoSpaceDN w:val="0"/>
              <w:adjustRightInd w:val="0"/>
              <w:rPr>
                <w:rFonts w:ascii="Times New Roman" w:hAnsi="Times New Roman" w:cs="Times New Roman"/>
                <w:b/>
                <w:sz w:val="24"/>
                <w:szCs w:val="24"/>
                <w:lang w:val="ro-RO"/>
              </w:rPr>
            </w:pPr>
            <w:r w:rsidRPr="00B27DC1">
              <w:rPr>
                <w:rFonts w:ascii="Times New Roman" w:hAnsi="Times New Roman" w:cs="Times New Roman"/>
                <w:b/>
                <w:sz w:val="24"/>
                <w:szCs w:val="24"/>
                <w:lang w:val="ro-RO"/>
              </w:rPr>
              <w:t xml:space="preserve"> crt.</w:t>
            </w:r>
          </w:p>
          <w:p w:rsidR="00B27DC1" w:rsidRPr="00B27DC1" w:rsidRDefault="00B27DC1" w:rsidP="00352CB9">
            <w:pPr>
              <w:widowControl w:val="0"/>
              <w:autoSpaceDE w:val="0"/>
              <w:autoSpaceDN w:val="0"/>
              <w:adjustRightInd w:val="0"/>
              <w:rPr>
                <w:rFonts w:ascii="Times New Roman" w:hAnsi="Times New Roman" w:cs="Times New Roman"/>
                <w:i/>
                <w:sz w:val="24"/>
                <w:szCs w:val="24"/>
              </w:rPr>
            </w:pPr>
            <w:r w:rsidRPr="00B27DC1">
              <w:rPr>
                <w:rFonts w:ascii="Times New Roman" w:hAnsi="Times New Roman" w:cs="Times New Roman"/>
                <w:i/>
                <w:sz w:val="24"/>
                <w:szCs w:val="24"/>
              </w:rPr>
              <w:t xml:space="preserve"> №</w:t>
            </w:r>
          </w:p>
          <w:p w:rsidR="00B27DC1" w:rsidRPr="00B27DC1" w:rsidRDefault="00B27DC1" w:rsidP="00352CB9">
            <w:pPr>
              <w:widowControl w:val="0"/>
              <w:autoSpaceDE w:val="0"/>
              <w:autoSpaceDN w:val="0"/>
              <w:adjustRightInd w:val="0"/>
              <w:rPr>
                <w:rFonts w:ascii="Times New Roman" w:hAnsi="Times New Roman" w:cs="Times New Roman"/>
                <w:i/>
                <w:sz w:val="24"/>
                <w:szCs w:val="24"/>
              </w:rPr>
            </w:pPr>
            <w:r w:rsidRPr="00B27DC1">
              <w:rPr>
                <w:rFonts w:ascii="Times New Roman" w:hAnsi="Times New Roman" w:cs="Times New Roman"/>
                <w:i/>
                <w:sz w:val="24"/>
                <w:szCs w:val="24"/>
              </w:rPr>
              <w:t>П/П</w:t>
            </w:r>
          </w:p>
        </w:tc>
        <w:tc>
          <w:tcPr>
            <w:tcW w:w="2223" w:type="dxa"/>
          </w:tcPr>
          <w:p w:rsidR="00B27DC1" w:rsidRPr="00B27DC1" w:rsidRDefault="00B27DC1" w:rsidP="00352CB9">
            <w:pPr>
              <w:widowControl w:val="0"/>
              <w:autoSpaceDE w:val="0"/>
              <w:autoSpaceDN w:val="0"/>
              <w:adjustRightInd w:val="0"/>
              <w:jc w:val="center"/>
              <w:rPr>
                <w:rFonts w:ascii="Times New Roman" w:hAnsi="Times New Roman" w:cs="Times New Roman"/>
                <w:b/>
                <w:sz w:val="24"/>
                <w:szCs w:val="24"/>
              </w:rPr>
            </w:pPr>
            <w:r w:rsidRPr="00B27DC1">
              <w:rPr>
                <w:rFonts w:ascii="Times New Roman" w:hAnsi="Times New Roman" w:cs="Times New Roman"/>
                <w:b/>
                <w:sz w:val="24"/>
                <w:szCs w:val="24"/>
                <w:lang w:val="ro-RO"/>
              </w:rPr>
              <w:t>Codul localității subdiviziunii</w:t>
            </w:r>
          </w:p>
          <w:p w:rsidR="00B27DC1" w:rsidRPr="00B27DC1" w:rsidRDefault="00B27DC1" w:rsidP="00352CB9">
            <w:pPr>
              <w:widowControl w:val="0"/>
              <w:autoSpaceDE w:val="0"/>
              <w:autoSpaceDN w:val="0"/>
              <w:adjustRightInd w:val="0"/>
              <w:jc w:val="center"/>
              <w:rPr>
                <w:rFonts w:ascii="Times New Roman" w:hAnsi="Times New Roman" w:cs="Times New Roman"/>
                <w:i/>
                <w:sz w:val="24"/>
                <w:szCs w:val="24"/>
              </w:rPr>
            </w:pPr>
            <w:r w:rsidRPr="00B27DC1">
              <w:rPr>
                <w:rFonts w:ascii="Times New Roman" w:hAnsi="Times New Roman" w:cs="Times New Roman"/>
                <w:i/>
                <w:sz w:val="24"/>
                <w:szCs w:val="24"/>
              </w:rPr>
              <w:t>Код местности подразделения</w:t>
            </w:r>
          </w:p>
        </w:tc>
        <w:tc>
          <w:tcPr>
            <w:tcW w:w="2393" w:type="dxa"/>
          </w:tcPr>
          <w:p w:rsidR="00B27DC1" w:rsidRPr="00B27DC1" w:rsidRDefault="00B27DC1" w:rsidP="00352CB9">
            <w:pPr>
              <w:widowControl w:val="0"/>
              <w:autoSpaceDE w:val="0"/>
              <w:autoSpaceDN w:val="0"/>
              <w:adjustRightInd w:val="0"/>
              <w:rPr>
                <w:rFonts w:ascii="Times New Roman" w:hAnsi="Times New Roman" w:cs="Times New Roman"/>
                <w:b/>
                <w:sz w:val="24"/>
                <w:szCs w:val="24"/>
              </w:rPr>
            </w:pPr>
            <w:r w:rsidRPr="00B27DC1">
              <w:rPr>
                <w:rFonts w:ascii="Times New Roman" w:hAnsi="Times New Roman" w:cs="Times New Roman"/>
                <w:b/>
                <w:sz w:val="24"/>
                <w:szCs w:val="24"/>
                <w:lang w:val="ro-RO"/>
              </w:rPr>
              <w:t>Suma impozitului pe venit reținut pentru perioada declarată, total col.</w:t>
            </w:r>
            <w:r w:rsidRPr="00B27DC1">
              <w:rPr>
                <w:rFonts w:ascii="Times New Roman" w:hAnsi="Times New Roman" w:cs="Times New Roman"/>
                <w:b/>
                <w:sz w:val="24"/>
                <w:szCs w:val="24"/>
              </w:rPr>
              <w:t>4</w:t>
            </w:r>
            <w:r w:rsidRPr="00B27DC1">
              <w:rPr>
                <w:rFonts w:ascii="Times New Roman" w:hAnsi="Times New Roman" w:cs="Times New Roman"/>
                <w:b/>
                <w:sz w:val="24"/>
                <w:szCs w:val="24"/>
                <w:lang w:val="ro-RO"/>
              </w:rPr>
              <w:t xml:space="preserve"> + col.</w:t>
            </w:r>
            <w:r w:rsidRPr="00B27DC1">
              <w:rPr>
                <w:rFonts w:ascii="Times New Roman" w:hAnsi="Times New Roman" w:cs="Times New Roman"/>
                <w:b/>
                <w:sz w:val="24"/>
                <w:szCs w:val="24"/>
              </w:rPr>
              <w:t>5</w:t>
            </w:r>
            <w:r w:rsidRPr="00B27DC1">
              <w:rPr>
                <w:rFonts w:ascii="Times New Roman" w:hAnsi="Times New Roman" w:cs="Times New Roman"/>
                <w:b/>
                <w:sz w:val="24"/>
                <w:szCs w:val="24"/>
                <w:lang w:val="ro-RO"/>
              </w:rPr>
              <w:t xml:space="preserve"> (lei)        </w:t>
            </w:r>
            <w:r w:rsidRPr="00B27DC1">
              <w:rPr>
                <w:rFonts w:ascii="Times New Roman" w:hAnsi="Times New Roman" w:cs="Times New Roman"/>
                <w:i/>
                <w:sz w:val="24"/>
                <w:szCs w:val="24"/>
              </w:rPr>
              <w:t xml:space="preserve">Сумма подоходного налога, удержанная за </w:t>
            </w:r>
            <w:r w:rsidRPr="00B27DC1">
              <w:rPr>
                <w:rFonts w:ascii="Times New Roman" w:hAnsi="Times New Roman" w:cs="Times New Roman"/>
                <w:i/>
                <w:sz w:val="24"/>
                <w:szCs w:val="24"/>
              </w:rPr>
              <w:lastRenderedPageBreak/>
              <w:t>декларируемый период, всего гр.4 + гр.5 (леев)</w:t>
            </w:r>
          </w:p>
        </w:tc>
        <w:tc>
          <w:tcPr>
            <w:tcW w:w="2576" w:type="dxa"/>
          </w:tcPr>
          <w:p w:rsidR="00B27DC1" w:rsidRPr="00B27DC1" w:rsidRDefault="00B27DC1" w:rsidP="00352CB9">
            <w:pPr>
              <w:widowControl w:val="0"/>
              <w:autoSpaceDE w:val="0"/>
              <w:autoSpaceDN w:val="0"/>
              <w:adjustRightInd w:val="0"/>
              <w:rPr>
                <w:rFonts w:ascii="Times New Roman" w:hAnsi="Times New Roman" w:cs="Times New Roman"/>
                <w:b/>
                <w:sz w:val="24"/>
                <w:szCs w:val="24"/>
              </w:rPr>
            </w:pPr>
            <w:r w:rsidRPr="00B27DC1">
              <w:rPr>
                <w:rFonts w:ascii="Times New Roman" w:hAnsi="Times New Roman" w:cs="Times New Roman"/>
                <w:b/>
                <w:sz w:val="24"/>
                <w:szCs w:val="24"/>
                <w:lang w:val="ro-RO"/>
              </w:rPr>
              <w:lastRenderedPageBreak/>
              <w:t>Suma impozitului pe venit reținută pentru perioada declarată, codul SAL (lei)</w:t>
            </w:r>
            <w:r w:rsidRPr="00B27DC1">
              <w:rPr>
                <w:rFonts w:ascii="Times New Roman" w:hAnsi="Times New Roman" w:cs="Times New Roman"/>
                <w:i/>
                <w:sz w:val="24"/>
                <w:szCs w:val="24"/>
              </w:rPr>
              <w:t xml:space="preserve">Сумма подоходного налога, удержанная за декларируемый </w:t>
            </w:r>
            <w:r w:rsidRPr="00B27DC1">
              <w:rPr>
                <w:rFonts w:ascii="Times New Roman" w:hAnsi="Times New Roman" w:cs="Times New Roman"/>
                <w:i/>
                <w:sz w:val="24"/>
                <w:szCs w:val="24"/>
              </w:rPr>
              <w:lastRenderedPageBreak/>
              <w:t xml:space="preserve">период, код источника </w:t>
            </w:r>
            <w:r w:rsidRPr="00B27DC1">
              <w:rPr>
                <w:rFonts w:ascii="Times New Roman" w:hAnsi="Times New Roman" w:cs="Times New Roman"/>
                <w:i/>
                <w:sz w:val="24"/>
                <w:szCs w:val="24"/>
                <w:lang w:val="ro-RO"/>
              </w:rPr>
              <w:t>SAL (</w:t>
            </w:r>
            <w:r w:rsidRPr="00B27DC1">
              <w:rPr>
                <w:rFonts w:ascii="Times New Roman" w:hAnsi="Times New Roman" w:cs="Times New Roman"/>
                <w:i/>
                <w:sz w:val="24"/>
                <w:szCs w:val="24"/>
              </w:rPr>
              <w:t>леев</w:t>
            </w:r>
            <w:r w:rsidRPr="00B27DC1">
              <w:rPr>
                <w:rFonts w:ascii="Times New Roman" w:hAnsi="Times New Roman" w:cs="Times New Roman"/>
                <w:i/>
                <w:sz w:val="24"/>
                <w:szCs w:val="24"/>
                <w:lang w:val="ro-RO"/>
              </w:rPr>
              <w:t>)</w:t>
            </w:r>
            <w:r w:rsidRPr="00B27DC1">
              <w:rPr>
                <w:rFonts w:ascii="Times New Roman" w:hAnsi="Times New Roman" w:cs="Times New Roman"/>
                <w:i/>
                <w:sz w:val="24"/>
                <w:szCs w:val="24"/>
              </w:rPr>
              <w:t>/</w:t>
            </w:r>
          </w:p>
        </w:tc>
        <w:tc>
          <w:tcPr>
            <w:tcW w:w="4127" w:type="dxa"/>
          </w:tcPr>
          <w:p w:rsidR="00B27DC1" w:rsidRPr="00B27DC1" w:rsidRDefault="00B27DC1" w:rsidP="00352CB9">
            <w:pPr>
              <w:widowControl w:val="0"/>
              <w:autoSpaceDE w:val="0"/>
              <w:autoSpaceDN w:val="0"/>
              <w:adjustRightInd w:val="0"/>
              <w:rPr>
                <w:rFonts w:ascii="Times New Roman" w:hAnsi="Times New Roman" w:cs="Times New Roman"/>
                <w:b/>
                <w:sz w:val="24"/>
                <w:szCs w:val="24"/>
              </w:rPr>
            </w:pPr>
            <w:r w:rsidRPr="00B27DC1">
              <w:rPr>
                <w:rFonts w:ascii="Times New Roman" w:hAnsi="Times New Roman" w:cs="Times New Roman"/>
                <w:b/>
                <w:sz w:val="24"/>
                <w:szCs w:val="24"/>
                <w:lang w:val="ro-RO"/>
              </w:rPr>
              <w:lastRenderedPageBreak/>
              <w:t>Suma impozitului pe venit reținut pentru perioada declarată, codul SALa) (lei)</w:t>
            </w:r>
            <w:r w:rsidRPr="00B27DC1">
              <w:rPr>
                <w:rFonts w:ascii="Times New Roman" w:hAnsi="Times New Roman" w:cs="Times New Roman"/>
                <w:i/>
                <w:sz w:val="24"/>
                <w:szCs w:val="24"/>
              </w:rPr>
              <w:t xml:space="preserve"> Сумма подоходного налога, удержанная за декларируемый период, код источника </w:t>
            </w:r>
            <w:r w:rsidRPr="00B27DC1">
              <w:rPr>
                <w:rFonts w:ascii="Times New Roman" w:hAnsi="Times New Roman" w:cs="Times New Roman"/>
                <w:i/>
                <w:sz w:val="24"/>
                <w:szCs w:val="24"/>
                <w:lang w:val="ro-RO"/>
              </w:rPr>
              <w:t>SAL</w:t>
            </w:r>
            <w:r w:rsidRPr="00B27DC1">
              <w:rPr>
                <w:rFonts w:ascii="Times New Roman" w:hAnsi="Times New Roman" w:cs="Times New Roman"/>
                <w:i/>
                <w:sz w:val="24"/>
                <w:szCs w:val="24"/>
              </w:rPr>
              <w:t xml:space="preserve"> а) (леев)</w:t>
            </w:r>
          </w:p>
        </w:tc>
      </w:tr>
      <w:tr w:rsidR="00B27DC1" w:rsidRPr="00B27DC1" w:rsidTr="00B27DC1">
        <w:trPr>
          <w:trHeight w:val="145"/>
        </w:trPr>
        <w:tc>
          <w:tcPr>
            <w:tcW w:w="1722" w:type="dxa"/>
            <w:shd w:val="clear" w:color="auto" w:fill="D9D9D9" w:themeFill="background1" w:themeFillShade="D9"/>
          </w:tcPr>
          <w:p w:rsidR="00B27DC1" w:rsidRPr="00B27DC1" w:rsidRDefault="00B27DC1" w:rsidP="00352CB9">
            <w:pPr>
              <w:widowControl w:val="0"/>
              <w:autoSpaceDE w:val="0"/>
              <w:autoSpaceDN w:val="0"/>
              <w:adjustRightInd w:val="0"/>
              <w:jc w:val="center"/>
              <w:rPr>
                <w:rFonts w:ascii="Times New Roman" w:hAnsi="Times New Roman" w:cs="Times New Roman"/>
                <w:i/>
                <w:sz w:val="24"/>
                <w:szCs w:val="24"/>
                <w:lang w:val="ro-RO"/>
              </w:rPr>
            </w:pPr>
            <w:r w:rsidRPr="00B27DC1">
              <w:rPr>
                <w:rFonts w:ascii="Times New Roman" w:hAnsi="Times New Roman" w:cs="Times New Roman"/>
                <w:i/>
                <w:sz w:val="24"/>
                <w:szCs w:val="24"/>
                <w:lang w:val="ro-RO"/>
              </w:rPr>
              <w:lastRenderedPageBreak/>
              <w:t>1</w:t>
            </w:r>
          </w:p>
        </w:tc>
        <w:tc>
          <w:tcPr>
            <w:tcW w:w="2223" w:type="dxa"/>
            <w:shd w:val="clear" w:color="auto" w:fill="D9D9D9" w:themeFill="background1" w:themeFillShade="D9"/>
          </w:tcPr>
          <w:p w:rsidR="00B27DC1" w:rsidRPr="00B27DC1" w:rsidRDefault="00B27DC1" w:rsidP="00352CB9">
            <w:pPr>
              <w:widowControl w:val="0"/>
              <w:autoSpaceDE w:val="0"/>
              <w:autoSpaceDN w:val="0"/>
              <w:adjustRightInd w:val="0"/>
              <w:jc w:val="center"/>
              <w:rPr>
                <w:rFonts w:ascii="Times New Roman" w:hAnsi="Times New Roman" w:cs="Times New Roman"/>
                <w:i/>
                <w:sz w:val="24"/>
                <w:szCs w:val="24"/>
                <w:lang w:val="ro-RO"/>
              </w:rPr>
            </w:pPr>
            <w:r w:rsidRPr="00B27DC1">
              <w:rPr>
                <w:rFonts w:ascii="Times New Roman" w:hAnsi="Times New Roman" w:cs="Times New Roman"/>
                <w:i/>
                <w:sz w:val="24"/>
                <w:szCs w:val="24"/>
              </w:rPr>
              <w:t>2</w:t>
            </w:r>
          </w:p>
        </w:tc>
        <w:tc>
          <w:tcPr>
            <w:tcW w:w="2393" w:type="dxa"/>
            <w:shd w:val="clear" w:color="auto" w:fill="D9D9D9" w:themeFill="background1" w:themeFillShade="D9"/>
          </w:tcPr>
          <w:p w:rsidR="00B27DC1" w:rsidRPr="00B27DC1" w:rsidRDefault="00B27DC1" w:rsidP="00352CB9">
            <w:pPr>
              <w:widowControl w:val="0"/>
              <w:autoSpaceDE w:val="0"/>
              <w:autoSpaceDN w:val="0"/>
              <w:adjustRightInd w:val="0"/>
              <w:jc w:val="center"/>
              <w:rPr>
                <w:rFonts w:ascii="Times New Roman" w:hAnsi="Times New Roman" w:cs="Times New Roman"/>
                <w:i/>
                <w:sz w:val="24"/>
                <w:szCs w:val="24"/>
                <w:lang w:val="ro-RO"/>
              </w:rPr>
            </w:pPr>
            <w:r w:rsidRPr="00B27DC1">
              <w:rPr>
                <w:rFonts w:ascii="Times New Roman" w:hAnsi="Times New Roman" w:cs="Times New Roman"/>
                <w:i/>
                <w:sz w:val="24"/>
                <w:szCs w:val="24"/>
              </w:rPr>
              <w:t>3</w:t>
            </w:r>
          </w:p>
        </w:tc>
        <w:tc>
          <w:tcPr>
            <w:tcW w:w="2576" w:type="dxa"/>
            <w:shd w:val="clear" w:color="auto" w:fill="D9D9D9" w:themeFill="background1" w:themeFillShade="D9"/>
          </w:tcPr>
          <w:p w:rsidR="00B27DC1" w:rsidRPr="00B27DC1" w:rsidRDefault="00B27DC1" w:rsidP="00352CB9">
            <w:pPr>
              <w:widowControl w:val="0"/>
              <w:autoSpaceDE w:val="0"/>
              <w:autoSpaceDN w:val="0"/>
              <w:adjustRightInd w:val="0"/>
              <w:jc w:val="center"/>
              <w:rPr>
                <w:rFonts w:ascii="Times New Roman" w:hAnsi="Times New Roman" w:cs="Times New Roman"/>
                <w:i/>
                <w:sz w:val="24"/>
                <w:szCs w:val="24"/>
                <w:lang w:val="ro-RO"/>
              </w:rPr>
            </w:pPr>
            <w:r w:rsidRPr="00B27DC1">
              <w:rPr>
                <w:rFonts w:ascii="Times New Roman" w:hAnsi="Times New Roman" w:cs="Times New Roman"/>
                <w:i/>
                <w:sz w:val="24"/>
                <w:szCs w:val="24"/>
              </w:rPr>
              <w:t>4</w:t>
            </w:r>
          </w:p>
        </w:tc>
        <w:tc>
          <w:tcPr>
            <w:tcW w:w="4127" w:type="dxa"/>
            <w:shd w:val="clear" w:color="auto" w:fill="D9D9D9" w:themeFill="background1" w:themeFillShade="D9"/>
          </w:tcPr>
          <w:p w:rsidR="00B27DC1" w:rsidRPr="00B27DC1" w:rsidRDefault="00B27DC1" w:rsidP="00352CB9">
            <w:pPr>
              <w:widowControl w:val="0"/>
              <w:autoSpaceDE w:val="0"/>
              <w:autoSpaceDN w:val="0"/>
              <w:adjustRightInd w:val="0"/>
              <w:jc w:val="center"/>
              <w:rPr>
                <w:rFonts w:ascii="Times New Roman" w:hAnsi="Times New Roman" w:cs="Times New Roman"/>
                <w:i/>
                <w:sz w:val="24"/>
                <w:szCs w:val="24"/>
              </w:rPr>
            </w:pPr>
            <w:r w:rsidRPr="00B27DC1">
              <w:rPr>
                <w:rFonts w:ascii="Times New Roman" w:hAnsi="Times New Roman" w:cs="Times New Roman"/>
                <w:i/>
                <w:sz w:val="24"/>
                <w:szCs w:val="24"/>
              </w:rPr>
              <w:t>5</w:t>
            </w:r>
          </w:p>
        </w:tc>
      </w:tr>
      <w:tr w:rsidR="00B27DC1" w:rsidRPr="00B27DC1" w:rsidTr="00B27DC1">
        <w:trPr>
          <w:trHeight w:val="223"/>
        </w:trPr>
        <w:tc>
          <w:tcPr>
            <w:tcW w:w="1722"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r w:rsidRPr="00B27DC1">
              <w:rPr>
                <w:rFonts w:ascii="Times New Roman" w:hAnsi="Times New Roman" w:cs="Times New Roman"/>
                <w:sz w:val="24"/>
                <w:szCs w:val="24"/>
                <w:lang w:val="ro-RO"/>
              </w:rPr>
              <w:t>1</w:t>
            </w:r>
          </w:p>
        </w:tc>
        <w:tc>
          <w:tcPr>
            <w:tcW w:w="222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39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576"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4127"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r>
      <w:tr w:rsidR="00B27DC1" w:rsidRPr="00B27DC1" w:rsidTr="00B27DC1">
        <w:trPr>
          <w:trHeight w:val="266"/>
        </w:trPr>
        <w:tc>
          <w:tcPr>
            <w:tcW w:w="1722"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r w:rsidRPr="00B27DC1">
              <w:rPr>
                <w:rFonts w:ascii="Times New Roman" w:hAnsi="Times New Roman" w:cs="Times New Roman"/>
                <w:sz w:val="24"/>
                <w:szCs w:val="24"/>
                <w:lang w:val="ro-RO"/>
              </w:rPr>
              <w:t>2</w:t>
            </w:r>
          </w:p>
        </w:tc>
        <w:tc>
          <w:tcPr>
            <w:tcW w:w="222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39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576"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4127"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r>
      <w:tr w:rsidR="00B27DC1" w:rsidRPr="00B27DC1" w:rsidTr="00B27DC1">
        <w:trPr>
          <w:trHeight w:val="266"/>
        </w:trPr>
        <w:tc>
          <w:tcPr>
            <w:tcW w:w="1722"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r w:rsidRPr="00B27DC1">
              <w:rPr>
                <w:rFonts w:ascii="Times New Roman" w:hAnsi="Times New Roman" w:cs="Times New Roman"/>
                <w:sz w:val="24"/>
                <w:szCs w:val="24"/>
                <w:lang w:val="ro-RO"/>
              </w:rPr>
              <w:t>3</w:t>
            </w:r>
          </w:p>
        </w:tc>
        <w:tc>
          <w:tcPr>
            <w:tcW w:w="222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39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576"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4127"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r>
      <w:tr w:rsidR="00B27DC1" w:rsidRPr="00B27DC1" w:rsidTr="00B27DC1">
        <w:trPr>
          <w:trHeight w:val="266"/>
        </w:trPr>
        <w:tc>
          <w:tcPr>
            <w:tcW w:w="1722"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r w:rsidRPr="00B27DC1">
              <w:rPr>
                <w:rFonts w:ascii="Times New Roman" w:hAnsi="Times New Roman" w:cs="Times New Roman"/>
                <w:sz w:val="24"/>
                <w:szCs w:val="24"/>
                <w:lang w:val="ro-RO"/>
              </w:rPr>
              <w:t>…</w:t>
            </w:r>
          </w:p>
        </w:tc>
        <w:tc>
          <w:tcPr>
            <w:tcW w:w="222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39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576"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4127"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r>
      <w:tr w:rsidR="00B27DC1" w:rsidRPr="00B27DC1" w:rsidTr="00B27DC1">
        <w:trPr>
          <w:trHeight w:val="266"/>
        </w:trPr>
        <w:tc>
          <w:tcPr>
            <w:tcW w:w="3945" w:type="dxa"/>
            <w:gridSpan w:val="2"/>
          </w:tcPr>
          <w:p w:rsidR="00B27DC1" w:rsidRPr="00B27DC1" w:rsidRDefault="00B27DC1" w:rsidP="00352CB9">
            <w:pPr>
              <w:widowControl w:val="0"/>
              <w:autoSpaceDE w:val="0"/>
              <w:autoSpaceDN w:val="0"/>
              <w:adjustRightInd w:val="0"/>
              <w:jc w:val="center"/>
              <w:rPr>
                <w:rFonts w:ascii="Times New Roman" w:hAnsi="Times New Roman" w:cs="Times New Roman"/>
                <w:b/>
                <w:sz w:val="24"/>
                <w:szCs w:val="24"/>
              </w:rPr>
            </w:pPr>
            <w:r w:rsidRPr="00B27DC1">
              <w:rPr>
                <w:rFonts w:ascii="Times New Roman" w:hAnsi="Times New Roman" w:cs="Times New Roman"/>
                <w:b/>
                <w:sz w:val="24"/>
                <w:szCs w:val="24"/>
                <w:lang w:val="ro-RO"/>
              </w:rPr>
              <w:t>TOTAL</w:t>
            </w:r>
            <w:r w:rsidRPr="00B27DC1">
              <w:rPr>
                <w:rFonts w:ascii="Times New Roman" w:hAnsi="Times New Roman" w:cs="Times New Roman"/>
                <w:b/>
                <w:sz w:val="24"/>
                <w:szCs w:val="24"/>
              </w:rPr>
              <w:t xml:space="preserve">/ </w:t>
            </w:r>
            <w:r w:rsidRPr="00B27DC1">
              <w:rPr>
                <w:rFonts w:ascii="Times New Roman" w:hAnsi="Times New Roman" w:cs="Times New Roman"/>
                <w:i/>
                <w:sz w:val="24"/>
                <w:szCs w:val="24"/>
              </w:rPr>
              <w:t>ВСЕГО</w:t>
            </w:r>
          </w:p>
        </w:tc>
        <w:tc>
          <w:tcPr>
            <w:tcW w:w="2393"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2576"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c>
          <w:tcPr>
            <w:tcW w:w="4127" w:type="dxa"/>
          </w:tcPr>
          <w:p w:rsidR="00B27DC1" w:rsidRPr="00B27DC1" w:rsidRDefault="00B27DC1" w:rsidP="00352CB9">
            <w:pPr>
              <w:widowControl w:val="0"/>
              <w:autoSpaceDE w:val="0"/>
              <w:autoSpaceDN w:val="0"/>
              <w:adjustRightInd w:val="0"/>
              <w:rPr>
                <w:rFonts w:ascii="Times New Roman" w:hAnsi="Times New Roman" w:cs="Times New Roman"/>
                <w:sz w:val="24"/>
                <w:szCs w:val="24"/>
                <w:lang w:val="ro-RO"/>
              </w:rPr>
            </w:pPr>
          </w:p>
        </w:tc>
      </w:tr>
    </w:tbl>
    <w:p w:rsidR="00B27DC1" w:rsidRPr="00B27DC1" w:rsidRDefault="00B27DC1" w:rsidP="00B27DC1">
      <w:pPr>
        <w:shd w:val="clear" w:color="auto" w:fill="FFFFFF" w:themeFill="background1"/>
        <w:spacing w:after="0" w:line="240" w:lineRule="auto"/>
        <w:rPr>
          <w:rFonts w:ascii="Times New Roman" w:hAnsi="Times New Roman" w:cs="Times New Roman"/>
          <w:i/>
          <w:sz w:val="24"/>
          <w:szCs w:val="24"/>
          <w:lang w:val="ro-RO"/>
        </w:rPr>
      </w:pPr>
    </w:p>
    <w:p w:rsidR="00B27DC1" w:rsidRPr="00B27DC1" w:rsidRDefault="00B27DC1" w:rsidP="00B27DC1">
      <w:pPr>
        <w:shd w:val="clear" w:color="auto" w:fill="FFFFFF" w:themeFill="background1"/>
        <w:spacing w:after="0" w:line="240" w:lineRule="auto"/>
        <w:rPr>
          <w:rFonts w:ascii="Times New Roman" w:hAnsi="Times New Roman" w:cs="Times New Roman"/>
          <w:b/>
          <w:i/>
          <w:sz w:val="24"/>
          <w:szCs w:val="24"/>
          <w:lang w:val="ro-RO"/>
        </w:rPr>
      </w:pPr>
      <w:r w:rsidRPr="00B27DC1">
        <w:rPr>
          <w:rFonts w:ascii="Times New Roman" w:hAnsi="Times New Roman" w:cs="Times New Roman"/>
          <w:b/>
          <w:i/>
          <w:sz w:val="24"/>
          <w:szCs w:val="24"/>
          <w:lang w:val="ro-RO"/>
        </w:rPr>
        <w:t>Notă</w:t>
      </w:r>
      <w:r w:rsidRPr="00B27DC1">
        <w:rPr>
          <w:rFonts w:ascii="Times New Roman" w:hAnsi="Times New Roman" w:cs="Times New Roman"/>
          <w:b/>
          <w:i/>
          <w:sz w:val="24"/>
          <w:szCs w:val="24"/>
          <w:lang w:val="en-US"/>
        </w:rPr>
        <w:t>:</w:t>
      </w:r>
      <w:r w:rsidRPr="00B27DC1">
        <w:rPr>
          <w:rFonts w:ascii="Times New Roman" w:hAnsi="Times New Roman" w:cs="Times New Roman"/>
          <w:b/>
          <w:i/>
          <w:sz w:val="24"/>
          <w:szCs w:val="24"/>
          <w:lang w:val="ro-RO"/>
        </w:rPr>
        <w:t xml:space="preserve"> coloana </w:t>
      </w:r>
      <w:r w:rsidRPr="00B27DC1">
        <w:rPr>
          <w:rFonts w:ascii="Times New Roman" w:hAnsi="Times New Roman" w:cs="Times New Roman"/>
          <w:b/>
          <w:i/>
          <w:sz w:val="24"/>
          <w:szCs w:val="24"/>
          <w:lang w:val="en-US"/>
        </w:rPr>
        <w:t>3</w:t>
      </w:r>
      <w:r w:rsidRPr="00B27DC1">
        <w:rPr>
          <w:rFonts w:ascii="Times New Roman" w:hAnsi="Times New Roman" w:cs="Times New Roman"/>
          <w:b/>
          <w:i/>
          <w:sz w:val="24"/>
          <w:szCs w:val="24"/>
          <w:lang w:val="ro-RO"/>
        </w:rPr>
        <w:t xml:space="preserve"> este echivalentă cu suma reflectată la codurilesursei de venit SAL și SAL a) reflectate în col.5 din tabelul nr.1 </w:t>
      </w:r>
    </w:p>
    <w:p w:rsidR="00B27DC1" w:rsidRPr="00B27DC1" w:rsidRDefault="00B27DC1" w:rsidP="00B27DC1">
      <w:pPr>
        <w:shd w:val="clear" w:color="auto" w:fill="FFFFFF" w:themeFill="background1"/>
        <w:spacing w:after="0" w:line="240" w:lineRule="auto"/>
        <w:rPr>
          <w:rFonts w:ascii="Times New Roman" w:hAnsi="Times New Roman" w:cs="Times New Roman"/>
          <w:i/>
          <w:sz w:val="24"/>
          <w:szCs w:val="24"/>
        </w:rPr>
      </w:pPr>
      <w:r w:rsidRPr="00B27DC1">
        <w:rPr>
          <w:rFonts w:ascii="Times New Roman" w:hAnsi="Times New Roman" w:cs="Times New Roman"/>
          <w:i/>
          <w:sz w:val="24"/>
          <w:szCs w:val="24"/>
        </w:rPr>
        <w:t xml:space="preserve">Примечание: графа 3 равна сумме кодов источника доходов </w:t>
      </w:r>
      <w:r w:rsidRPr="00B27DC1">
        <w:rPr>
          <w:rFonts w:ascii="Times New Roman" w:hAnsi="Times New Roman" w:cs="Times New Roman"/>
          <w:i/>
          <w:sz w:val="24"/>
          <w:szCs w:val="24"/>
          <w:lang w:val="ro-RO"/>
        </w:rPr>
        <w:t xml:space="preserve">SAL </w:t>
      </w:r>
      <w:r w:rsidRPr="00B27DC1">
        <w:rPr>
          <w:rFonts w:ascii="Times New Roman" w:hAnsi="Times New Roman" w:cs="Times New Roman"/>
          <w:i/>
          <w:sz w:val="24"/>
          <w:szCs w:val="24"/>
        </w:rPr>
        <w:t xml:space="preserve">и </w:t>
      </w:r>
      <w:r w:rsidRPr="00B27DC1">
        <w:rPr>
          <w:rFonts w:ascii="Times New Roman" w:hAnsi="Times New Roman" w:cs="Times New Roman"/>
          <w:i/>
          <w:sz w:val="24"/>
          <w:szCs w:val="24"/>
          <w:lang w:val="ro-RO"/>
        </w:rPr>
        <w:t xml:space="preserve"> SAL a)</w:t>
      </w:r>
      <w:r w:rsidRPr="00B27DC1">
        <w:rPr>
          <w:rFonts w:ascii="Times New Roman" w:hAnsi="Times New Roman" w:cs="Times New Roman"/>
          <w:i/>
          <w:sz w:val="24"/>
          <w:szCs w:val="24"/>
        </w:rPr>
        <w:t>,отраженных в графе5 таблицы №1</w:t>
      </w:r>
    </w:p>
    <w:p w:rsidR="00B27DC1" w:rsidRPr="00B27DC1" w:rsidRDefault="00B27DC1" w:rsidP="00B27DC1">
      <w:pPr>
        <w:spacing w:after="0" w:line="240" w:lineRule="auto"/>
        <w:rPr>
          <w:rFonts w:ascii="Times New Roman" w:eastAsia="Times New Roman" w:hAnsi="Times New Roman" w:cs="Times New Roman"/>
          <w:sz w:val="24"/>
          <w:szCs w:val="24"/>
          <w:lang w:val="ro-RO" w:eastAsia="ru-RU"/>
        </w:rPr>
      </w:pPr>
    </w:p>
    <w:p w:rsidR="00B27DC1" w:rsidRDefault="00B27DC1" w:rsidP="00B27DC1">
      <w:pPr>
        <w:spacing w:after="0" w:line="240" w:lineRule="auto"/>
        <w:rPr>
          <w:rFonts w:ascii="Times New Roman" w:eastAsia="Times New Roman" w:hAnsi="Times New Roman" w:cs="Times New Roman"/>
          <w:sz w:val="10"/>
          <w:szCs w:val="10"/>
          <w:lang w:val="ro-RO" w:eastAsia="ru-RU"/>
        </w:rPr>
      </w:pPr>
    </w:p>
    <w:p w:rsidR="00B27DC1" w:rsidRDefault="00B27DC1" w:rsidP="00B27DC1">
      <w:pPr>
        <w:spacing w:after="0" w:line="240" w:lineRule="auto"/>
        <w:rPr>
          <w:rFonts w:ascii="Times New Roman" w:eastAsia="Times New Roman" w:hAnsi="Times New Roman" w:cs="Times New Roman"/>
          <w:sz w:val="10"/>
          <w:szCs w:val="10"/>
          <w:lang w:val="ro-RO" w:eastAsia="ru-RU"/>
        </w:rPr>
      </w:pPr>
    </w:p>
    <w:p w:rsidR="00B27DC1" w:rsidRPr="00F17105" w:rsidRDefault="00B27DC1" w:rsidP="00B27DC1">
      <w:pPr>
        <w:spacing w:after="0" w:line="240" w:lineRule="auto"/>
        <w:rPr>
          <w:rFonts w:ascii="Times New Roman" w:eastAsia="Times New Roman" w:hAnsi="Times New Roman" w:cs="Times New Roman"/>
          <w:sz w:val="10"/>
          <w:szCs w:val="10"/>
          <w:lang w:val="ro-RO" w:eastAsia="ru-RU"/>
        </w:rPr>
      </w:pPr>
    </w:p>
    <w:p w:rsidR="00B27DC1" w:rsidRPr="00F17105" w:rsidRDefault="00B27DC1" w:rsidP="00B27DC1">
      <w:pPr>
        <w:pStyle w:val="ListParagraph1"/>
        <w:widowControl w:val="0"/>
        <w:autoSpaceDE w:val="0"/>
        <w:autoSpaceDN w:val="0"/>
        <w:adjustRightInd w:val="0"/>
        <w:spacing w:after="0" w:line="240" w:lineRule="auto"/>
        <w:ind w:left="-27"/>
        <w:rPr>
          <w:rFonts w:ascii="Times New Roman" w:hAnsi="Times New Roman" w:cs="Times New Roman"/>
          <w:sz w:val="6"/>
          <w:szCs w:val="6"/>
          <w:u w:val="single"/>
          <w:lang w:val="ro-RO"/>
        </w:rPr>
      </w:pPr>
      <w:r w:rsidRPr="00F17105">
        <w:rPr>
          <w:rFonts w:ascii="Times New Roman" w:hAnsi="Times New Roman" w:cs="Times New Roman"/>
          <w:lang w:val="ro-RO"/>
        </w:rPr>
        <w:tab/>
      </w:r>
      <w:r w:rsidRPr="00F17105">
        <w:rPr>
          <w:rFonts w:ascii="Times New Roman" w:hAnsi="Times New Roman" w:cs="Times New Roman"/>
          <w:lang w:val="ro-RO"/>
        </w:rPr>
        <w:tab/>
      </w:r>
    </w:p>
    <w:p w:rsidR="00B27DC1" w:rsidRPr="00B27DC1" w:rsidRDefault="00B27DC1" w:rsidP="00B27DC1">
      <w:pPr>
        <w:shd w:val="clear" w:color="auto" w:fill="BFBFBF"/>
        <w:spacing w:after="0" w:line="240" w:lineRule="auto"/>
        <w:jc w:val="center"/>
        <w:rPr>
          <w:rFonts w:ascii="Times New Roman" w:hAnsi="Times New Roman" w:cs="Times New Roman"/>
          <w:iCs/>
          <w:sz w:val="16"/>
          <w:szCs w:val="16"/>
          <w:lang w:val="ro-RO"/>
        </w:rPr>
      </w:pPr>
      <w:r w:rsidRPr="00B27DC1">
        <w:rPr>
          <w:rFonts w:ascii="Times New Roman" w:hAnsi="Times New Roman" w:cs="Times New Roman"/>
          <w:b/>
          <w:iCs/>
          <w:sz w:val="16"/>
          <w:szCs w:val="16"/>
          <w:lang w:val="ro-RO"/>
        </w:rPr>
        <w:t>Tabelul nr.2Declarație privind calcularea și utilizarea contribuțiilor de asigurări sociale de stat obligatorii și informația privind evidenta nominală a asiguraților în sistemul public de asigurări sociale</w:t>
      </w:r>
    </w:p>
    <w:p w:rsidR="00B27DC1" w:rsidRPr="00B27DC1" w:rsidRDefault="00B27DC1" w:rsidP="00B27DC1">
      <w:pPr>
        <w:shd w:val="clear" w:color="auto" w:fill="BFBFBF"/>
        <w:spacing w:after="0" w:line="240" w:lineRule="auto"/>
        <w:jc w:val="center"/>
        <w:rPr>
          <w:rFonts w:ascii="Times New Roman" w:hAnsi="Times New Roman" w:cs="Times New Roman"/>
          <w:i/>
          <w:iCs/>
          <w:sz w:val="14"/>
          <w:szCs w:val="14"/>
        </w:rPr>
      </w:pPr>
      <w:r w:rsidRPr="00B27DC1">
        <w:rPr>
          <w:rFonts w:ascii="Times New Roman" w:hAnsi="Times New Roman" w:cs="Times New Roman"/>
          <w:i/>
          <w:iCs/>
          <w:sz w:val="14"/>
          <w:szCs w:val="14"/>
        </w:rPr>
        <w:t>Таблица №</w:t>
      </w:r>
      <w:r w:rsidRPr="00B27DC1">
        <w:rPr>
          <w:rFonts w:ascii="Times New Roman" w:hAnsi="Times New Roman" w:cs="Times New Roman"/>
          <w:i/>
          <w:iCs/>
          <w:sz w:val="14"/>
          <w:szCs w:val="14"/>
          <w:lang w:val="ro-RO"/>
        </w:rPr>
        <w:t>3</w:t>
      </w:r>
      <w:r w:rsidRPr="00B27DC1">
        <w:rPr>
          <w:rFonts w:ascii="Times New Roman" w:hAnsi="Times New Roman" w:cs="Times New Roman"/>
          <w:i/>
          <w:iCs/>
          <w:sz w:val="14"/>
          <w:szCs w:val="14"/>
        </w:rPr>
        <w:t xml:space="preserve"> Декларация о начислении и использовании взносов обязательного государственного социального страхования c информацией о поименном учете застрахованных лиц в государственной системе социального страхования</w:t>
      </w:r>
    </w:p>
    <w:tbl>
      <w:tblPr>
        <w:tblpPr w:leftFromText="180" w:rightFromText="180" w:vertAnchor="text" w:horzAnchor="margin" w:tblpY="68"/>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09"/>
        <w:gridCol w:w="1121"/>
        <w:gridCol w:w="1156"/>
        <w:gridCol w:w="98"/>
        <w:gridCol w:w="1151"/>
        <w:gridCol w:w="764"/>
        <w:gridCol w:w="2815"/>
        <w:gridCol w:w="1186"/>
        <w:gridCol w:w="1186"/>
        <w:gridCol w:w="1186"/>
        <w:gridCol w:w="1038"/>
        <w:gridCol w:w="1333"/>
        <w:gridCol w:w="1157"/>
      </w:tblGrid>
      <w:tr w:rsidR="007C61B1" w:rsidRPr="00B27DC1" w:rsidTr="007C61B1">
        <w:trPr>
          <w:trHeight w:val="1676"/>
        </w:trPr>
        <w:tc>
          <w:tcPr>
            <w:tcW w:w="609" w:type="dxa"/>
            <w:vMerge w:val="restart"/>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Nr.</w:t>
            </w:r>
          </w:p>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crt.</w:t>
            </w:r>
          </w:p>
          <w:p w:rsidR="00B27DC1" w:rsidRPr="00B27DC1" w:rsidRDefault="00B27DC1" w:rsidP="00352CB9">
            <w:pPr>
              <w:pStyle w:val="TableParagraph"/>
              <w:ind w:left="71"/>
              <w:jc w:val="center"/>
              <w:rPr>
                <w:rFonts w:ascii="Times New Roman" w:hAnsi="Times New Roman"/>
                <w:sz w:val="24"/>
                <w:szCs w:val="24"/>
                <w:lang w:val="ro-RO"/>
              </w:rPr>
            </w:pPr>
          </w:p>
          <w:p w:rsidR="00B27DC1" w:rsidRPr="00B27DC1" w:rsidRDefault="00B27DC1" w:rsidP="00352CB9">
            <w:pPr>
              <w:pStyle w:val="TableParagraph"/>
              <w:ind w:left="71"/>
              <w:jc w:val="center"/>
              <w:rPr>
                <w:rFonts w:ascii="Times New Roman" w:hAnsi="Times New Roman"/>
                <w:sz w:val="24"/>
                <w:szCs w:val="24"/>
                <w:lang w:val="ro-RO"/>
              </w:rPr>
            </w:pPr>
            <w:r w:rsidRPr="00B27DC1">
              <w:rPr>
                <w:rFonts w:ascii="Times New Roman" w:hAnsi="Times New Roman"/>
                <w:sz w:val="24"/>
                <w:szCs w:val="24"/>
                <w:lang w:val="ro-RO"/>
              </w:rPr>
              <w:t>№</w:t>
            </w:r>
          </w:p>
          <w:p w:rsidR="00B27DC1" w:rsidRPr="00B27DC1" w:rsidRDefault="00B27DC1" w:rsidP="00352CB9">
            <w:pPr>
              <w:pStyle w:val="TableParagraph"/>
              <w:ind w:left="71"/>
              <w:jc w:val="center"/>
              <w:rPr>
                <w:rFonts w:ascii="Times New Roman" w:hAnsi="Times New Roman"/>
                <w:sz w:val="24"/>
                <w:szCs w:val="24"/>
                <w:lang w:val="ro-RO"/>
              </w:rPr>
            </w:pPr>
            <w:r w:rsidRPr="00B27DC1">
              <w:rPr>
                <w:rFonts w:ascii="Times New Roman" w:hAnsi="Times New Roman"/>
                <w:sz w:val="24"/>
                <w:szCs w:val="24"/>
                <w:lang w:eastAsia="ru-RU"/>
              </w:rPr>
              <w:t>п/п</w:t>
            </w:r>
          </w:p>
        </w:tc>
        <w:tc>
          <w:tcPr>
            <w:tcW w:w="1121" w:type="dxa"/>
            <w:vMerge w:val="restart"/>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Numele, prenumele persoanei asigurate</w:t>
            </w:r>
          </w:p>
          <w:p w:rsidR="00B27DC1" w:rsidRPr="00B27DC1" w:rsidRDefault="00B27DC1" w:rsidP="00352CB9">
            <w:pPr>
              <w:pStyle w:val="TableParagraph"/>
              <w:jc w:val="center"/>
              <w:rPr>
                <w:rFonts w:ascii="Times New Roman" w:hAnsi="Times New Roman"/>
                <w:i/>
                <w:iCs/>
                <w:sz w:val="24"/>
                <w:szCs w:val="24"/>
                <w:lang w:eastAsia="ar-SA"/>
              </w:rPr>
            </w:pPr>
            <w:r w:rsidRPr="00B27DC1">
              <w:rPr>
                <w:rFonts w:ascii="Times New Roman" w:hAnsi="Times New Roman"/>
                <w:i/>
                <w:iCs/>
                <w:sz w:val="24"/>
                <w:szCs w:val="24"/>
                <w:lang w:val="ru-RU" w:eastAsia="ar-SA"/>
              </w:rPr>
              <w:t>Фамилия</w:t>
            </w:r>
            <w:r w:rsidRPr="00B27DC1">
              <w:rPr>
                <w:rFonts w:ascii="Times New Roman" w:hAnsi="Times New Roman"/>
                <w:i/>
                <w:iCs/>
                <w:sz w:val="24"/>
                <w:szCs w:val="24"/>
                <w:lang w:eastAsia="ar-SA"/>
              </w:rPr>
              <w:t xml:space="preserve">, </w:t>
            </w:r>
            <w:r w:rsidRPr="00B27DC1">
              <w:rPr>
                <w:rFonts w:ascii="Times New Roman" w:hAnsi="Times New Roman"/>
                <w:i/>
                <w:iCs/>
                <w:sz w:val="24"/>
                <w:szCs w:val="24"/>
                <w:lang w:val="ru-RU" w:eastAsia="ar-SA"/>
              </w:rPr>
              <w:t>имя</w:t>
            </w:r>
          </w:p>
          <w:p w:rsidR="00B27DC1" w:rsidRPr="00B27DC1" w:rsidRDefault="00B27DC1" w:rsidP="00352CB9">
            <w:pPr>
              <w:pStyle w:val="TableParagraph"/>
              <w:jc w:val="center"/>
              <w:rPr>
                <w:rFonts w:ascii="Times New Roman" w:hAnsi="Times New Roman"/>
                <w:b/>
                <w:bCs/>
                <w:spacing w:val="-1"/>
                <w:sz w:val="24"/>
                <w:szCs w:val="24"/>
                <w:lang w:val="ro-RO"/>
              </w:rPr>
            </w:pPr>
            <w:r w:rsidRPr="00B27DC1">
              <w:rPr>
                <w:rFonts w:ascii="Times New Roman" w:hAnsi="Times New Roman"/>
                <w:i/>
                <w:iCs/>
                <w:sz w:val="24"/>
                <w:szCs w:val="24"/>
                <w:lang w:val="ru-RU" w:eastAsia="ar-SA"/>
              </w:rPr>
              <w:t>застрахованного лица</w:t>
            </w:r>
          </w:p>
        </w:tc>
        <w:tc>
          <w:tcPr>
            <w:tcW w:w="1254" w:type="dxa"/>
            <w:gridSpan w:val="2"/>
            <w:vMerge w:val="restart"/>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Numărul de identificare a persoanei asigurate (IDNP)</w:t>
            </w:r>
          </w:p>
          <w:p w:rsidR="00B27DC1" w:rsidRPr="00B27DC1" w:rsidRDefault="00B27DC1" w:rsidP="00352CB9">
            <w:pPr>
              <w:pStyle w:val="TableParagraph"/>
              <w:jc w:val="center"/>
              <w:rPr>
                <w:rFonts w:ascii="Times New Roman" w:hAnsi="Times New Roman"/>
                <w:i/>
                <w:iCs/>
                <w:sz w:val="24"/>
                <w:szCs w:val="24"/>
                <w:lang w:val="ru-RU"/>
              </w:rPr>
            </w:pPr>
            <w:r w:rsidRPr="00B27DC1">
              <w:rPr>
                <w:rFonts w:ascii="Times New Roman" w:hAnsi="Times New Roman"/>
                <w:i/>
                <w:iCs/>
                <w:sz w:val="24"/>
                <w:szCs w:val="24"/>
                <w:lang w:val="ru-RU" w:eastAsia="ar-SA"/>
              </w:rPr>
              <w:t>Идентификационный номер застрахова</w:t>
            </w:r>
            <w:r w:rsidRPr="00B27DC1">
              <w:rPr>
                <w:rFonts w:ascii="Times New Roman" w:hAnsi="Times New Roman"/>
                <w:i/>
                <w:iCs/>
                <w:sz w:val="24"/>
                <w:szCs w:val="24"/>
                <w:lang w:val="ru-RU" w:eastAsia="ar-SA"/>
              </w:rPr>
              <w:lastRenderedPageBreak/>
              <w:t>нного лица (IDNP</w:t>
            </w:r>
            <w:r w:rsidRPr="00B27DC1">
              <w:rPr>
                <w:rFonts w:ascii="Times New Roman" w:hAnsi="Times New Roman"/>
                <w:i/>
                <w:iCs/>
                <w:spacing w:val="-1"/>
                <w:sz w:val="24"/>
                <w:szCs w:val="24"/>
                <w:lang w:val="ru-RU"/>
              </w:rPr>
              <w:t>)</w:t>
            </w:r>
          </w:p>
        </w:tc>
        <w:tc>
          <w:tcPr>
            <w:tcW w:w="1151" w:type="dxa"/>
            <w:vMerge w:val="restart"/>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lastRenderedPageBreak/>
              <w:t>Cod personal de asigurare socială (CPAS)</w:t>
            </w:r>
          </w:p>
          <w:p w:rsidR="00B27DC1" w:rsidRPr="00B27DC1" w:rsidRDefault="00B27DC1" w:rsidP="00352CB9">
            <w:pPr>
              <w:pStyle w:val="TableParagraph"/>
              <w:ind w:right="90"/>
              <w:jc w:val="center"/>
              <w:rPr>
                <w:rFonts w:ascii="Times New Roman" w:hAnsi="Times New Roman"/>
                <w:sz w:val="24"/>
                <w:szCs w:val="24"/>
                <w:lang w:val="ru-RU"/>
              </w:rPr>
            </w:pPr>
            <w:r w:rsidRPr="00B27DC1">
              <w:rPr>
                <w:rFonts w:ascii="Times New Roman" w:hAnsi="Times New Roman"/>
                <w:i/>
                <w:iCs/>
                <w:sz w:val="24"/>
                <w:szCs w:val="24"/>
                <w:lang w:val="ru-RU" w:eastAsia="ar-SA"/>
              </w:rPr>
              <w:t xml:space="preserve">Индивидуальный код </w:t>
            </w:r>
            <w:r w:rsidRPr="00B27DC1">
              <w:rPr>
                <w:rFonts w:ascii="Times New Roman" w:hAnsi="Times New Roman"/>
                <w:i/>
                <w:iCs/>
                <w:sz w:val="24"/>
                <w:szCs w:val="24"/>
                <w:lang w:val="ru-RU" w:eastAsia="ar-SA"/>
              </w:rPr>
              <w:lastRenderedPageBreak/>
              <w:t>социального страхования (CPAS)</w:t>
            </w:r>
          </w:p>
        </w:tc>
        <w:tc>
          <w:tcPr>
            <w:tcW w:w="3578" w:type="dxa"/>
            <w:gridSpan w:val="2"/>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lastRenderedPageBreak/>
              <w:t>Perioada de muncă și de incapacitate temporară de muncă</w:t>
            </w:r>
          </w:p>
          <w:p w:rsidR="00B27DC1" w:rsidRPr="00B27DC1" w:rsidRDefault="00B27DC1" w:rsidP="00352CB9">
            <w:pPr>
              <w:pStyle w:val="TableParagraph"/>
              <w:jc w:val="center"/>
              <w:rPr>
                <w:rFonts w:ascii="Times New Roman" w:hAnsi="Times New Roman"/>
                <w:sz w:val="24"/>
                <w:szCs w:val="24"/>
                <w:lang w:val="ru-RU"/>
              </w:rPr>
            </w:pPr>
            <w:r w:rsidRPr="00B27DC1">
              <w:rPr>
                <w:rFonts w:ascii="Times New Roman" w:hAnsi="Times New Roman"/>
                <w:i/>
                <w:iCs/>
                <w:sz w:val="24"/>
                <w:szCs w:val="24"/>
                <w:lang w:val="ru-RU" w:eastAsia="ar-SA"/>
              </w:rPr>
              <w:t xml:space="preserve">Период работы и </w:t>
            </w:r>
            <w:r w:rsidRPr="00B27DC1">
              <w:rPr>
                <w:rFonts w:ascii="Times New Roman" w:hAnsi="Times New Roman"/>
                <w:i/>
                <w:iCs/>
                <w:sz w:val="24"/>
                <w:szCs w:val="24"/>
                <w:lang w:val="ru-RU"/>
              </w:rPr>
              <w:t>временной нетрудоспособности</w:t>
            </w:r>
          </w:p>
        </w:tc>
        <w:tc>
          <w:tcPr>
            <w:tcW w:w="1186" w:type="dxa"/>
            <w:vMerge w:val="restart"/>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Categoria persoanei asigurate</w:t>
            </w:r>
          </w:p>
          <w:p w:rsidR="00B27DC1" w:rsidRPr="00B27DC1" w:rsidRDefault="00B27DC1" w:rsidP="00352CB9">
            <w:pPr>
              <w:pStyle w:val="TableParagraph"/>
              <w:ind w:right="90"/>
              <w:jc w:val="center"/>
              <w:rPr>
                <w:rFonts w:ascii="Times New Roman" w:hAnsi="Times New Roman"/>
                <w:b/>
                <w:bCs/>
                <w:spacing w:val="-1"/>
                <w:sz w:val="24"/>
                <w:szCs w:val="24"/>
                <w:lang w:val="ru-RU"/>
              </w:rPr>
            </w:pPr>
            <w:r w:rsidRPr="00B27DC1">
              <w:rPr>
                <w:rFonts w:ascii="Times New Roman" w:hAnsi="Times New Roman"/>
                <w:i/>
                <w:iCs/>
                <w:sz w:val="24"/>
                <w:szCs w:val="24"/>
                <w:lang w:val="ru-RU" w:eastAsia="ar-SA"/>
              </w:rPr>
              <w:t>Категория застрахованного лица</w:t>
            </w:r>
          </w:p>
        </w:tc>
        <w:tc>
          <w:tcPr>
            <w:tcW w:w="1186" w:type="dxa"/>
            <w:vMerge w:val="restart"/>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 xml:space="preserve">Tariful contribuției </w:t>
            </w:r>
          </w:p>
          <w:p w:rsidR="00B27DC1" w:rsidRPr="00B27DC1" w:rsidRDefault="00B27DC1" w:rsidP="00352CB9">
            <w:pPr>
              <w:spacing w:after="0" w:line="240" w:lineRule="auto"/>
              <w:jc w:val="center"/>
              <w:rPr>
                <w:rFonts w:ascii="Times New Roman" w:hAnsi="Times New Roman" w:cs="Times New Roman"/>
                <w:b/>
                <w:bCs/>
                <w:sz w:val="24"/>
                <w:szCs w:val="24"/>
              </w:rPr>
            </w:pPr>
            <w:r w:rsidRPr="00B27DC1">
              <w:rPr>
                <w:rFonts w:ascii="Times New Roman" w:hAnsi="Times New Roman" w:cs="Times New Roman"/>
                <w:b/>
                <w:bCs/>
                <w:sz w:val="24"/>
                <w:szCs w:val="24"/>
                <w:lang w:val="ro-RO"/>
              </w:rPr>
              <w:t>(%)</w:t>
            </w:r>
          </w:p>
          <w:p w:rsidR="00B27DC1" w:rsidRPr="00B27DC1" w:rsidRDefault="00B27DC1" w:rsidP="00352CB9">
            <w:pPr>
              <w:spacing w:after="0" w:line="240" w:lineRule="auto"/>
              <w:jc w:val="center"/>
              <w:rPr>
                <w:rFonts w:ascii="Times New Roman" w:hAnsi="Times New Roman" w:cs="Times New Roman"/>
                <w:bCs/>
                <w:i/>
                <w:sz w:val="24"/>
                <w:szCs w:val="24"/>
              </w:rPr>
            </w:pPr>
            <w:r w:rsidRPr="00B27DC1">
              <w:rPr>
                <w:rFonts w:ascii="Times New Roman" w:hAnsi="Times New Roman" w:cs="Times New Roman"/>
                <w:bCs/>
                <w:i/>
                <w:sz w:val="24"/>
                <w:szCs w:val="24"/>
              </w:rPr>
              <w:t>Тариф взносов</w:t>
            </w:r>
          </w:p>
          <w:p w:rsidR="00B27DC1" w:rsidRPr="00B27DC1" w:rsidRDefault="00B27DC1" w:rsidP="00352CB9">
            <w:pPr>
              <w:spacing w:after="0" w:line="240" w:lineRule="auto"/>
              <w:jc w:val="center"/>
              <w:rPr>
                <w:rFonts w:ascii="Times New Roman" w:hAnsi="Times New Roman" w:cs="Times New Roman"/>
                <w:b/>
                <w:bCs/>
                <w:sz w:val="24"/>
                <w:szCs w:val="24"/>
              </w:rPr>
            </w:pPr>
            <w:r w:rsidRPr="00B27DC1">
              <w:rPr>
                <w:rFonts w:ascii="Times New Roman" w:hAnsi="Times New Roman" w:cs="Times New Roman"/>
                <w:bCs/>
                <w:i/>
                <w:sz w:val="24"/>
                <w:szCs w:val="24"/>
              </w:rPr>
              <w:t>(%)</w:t>
            </w:r>
          </w:p>
        </w:tc>
        <w:tc>
          <w:tcPr>
            <w:tcW w:w="1186" w:type="dxa"/>
            <w:vMerge w:val="restart"/>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Codul</w:t>
            </w:r>
          </w:p>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funcției</w:t>
            </w:r>
          </w:p>
          <w:p w:rsidR="00B27DC1" w:rsidRPr="00B27DC1" w:rsidRDefault="00B27DC1" w:rsidP="00352CB9">
            <w:pPr>
              <w:pStyle w:val="TableParagraph"/>
              <w:jc w:val="center"/>
              <w:rPr>
                <w:rFonts w:ascii="Times New Roman" w:hAnsi="Times New Roman"/>
                <w:i/>
                <w:iCs/>
                <w:sz w:val="24"/>
                <w:szCs w:val="24"/>
                <w:lang w:val="ru-RU" w:eastAsia="ar-SA"/>
              </w:rPr>
            </w:pPr>
            <w:r w:rsidRPr="00B27DC1">
              <w:rPr>
                <w:rFonts w:ascii="Times New Roman" w:hAnsi="Times New Roman"/>
                <w:i/>
                <w:iCs/>
                <w:sz w:val="24"/>
                <w:szCs w:val="24"/>
                <w:lang w:val="ru-RU" w:eastAsia="ar-SA"/>
              </w:rPr>
              <w:t>Код должности</w:t>
            </w:r>
          </w:p>
        </w:tc>
        <w:tc>
          <w:tcPr>
            <w:tcW w:w="1038" w:type="dxa"/>
            <w:vMerge w:val="restart"/>
            <w:tcBorders>
              <w:top w:val="single" w:sz="4" w:space="0" w:color="auto"/>
              <w:bottom w:val="single" w:sz="4" w:space="0" w:color="auto"/>
              <w:right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Baza de calcul a contribuției de asigurări sociale</w:t>
            </w:r>
          </w:p>
          <w:p w:rsidR="00B27DC1" w:rsidRPr="00B27DC1" w:rsidRDefault="00B27DC1" w:rsidP="00352CB9">
            <w:pPr>
              <w:spacing w:after="0" w:line="240" w:lineRule="auto"/>
              <w:jc w:val="center"/>
              <w:rPr>
                <w:rFonts w:ascii="Times New Roman" w:eastAsia="Calibri" w:hAnsi="Times New Roman" w:cs="Times New Roman"/>
                <w:i/>
                <w:iCs/>
                <w:sz w:val="24"/>
                <w:szCs w:val="24"/>
                <w:lang w:eastAsia="ar-SA"/>
              </w:rPr>
            </w:pPr>
            <w:r w:rsidRPr="00B27DC1">
              <w:rPr>
                <w:rFonts w:ascii="Times New Roman" w:eastAsia="Calibri" w:hAnsi="Times New Roman" w:cs="Times New Roman"/>
                <w:i/>
                <w:iCs/>
                <w:sz w:val="24"/>
                <w:szCs w:val="24"/>
                <w:lang w:eastAsia="ar-SA"/>
              </w:rPr>
              <w:t>Основа для исчислени</w:t>
            </w:r>
            <w:r w:rsidRPr="00B27DC1">
              <w:rPr>
                <w:rFonts w:ascii="Times New Roman" w:eastAsia="Calibri" w:hAnsi="Times New Roman" w:cs="Times New Roman"/>
                <w:i/>
                <w:iCs/>
                <w:sz w:val="24"/>
                <w:szCs w:val="24"/>
                <w:lang w:eastAsia="ar-SA"/>
              </w:rPr>
              <w:lastRenderedPageBreak/>
              <w:t xml:space="preserve">я </w:t>
            </w:r>
          </w:p>
          <w:p w:rsidR="00B27DC1" w:rsidRPr="00B27DC1" w:rsidRDefault="00B27DC1" w:rsidP="00352CB9">
            <w:pPr>
              <w:spacing w:after="0" w:line="240" w:lineRule="auto"/>
              <w:jc w:val="center"/>
              <w:rPr>
                <w:rFonts w:ascii="Times New Roman" w:hAnsi="Times New Roman" w:cs="Times New Roman"/>
                <w:i/>
                <w:iCs/>
                <w:sz w:val="24"/>
                <w:szCs w:val="24"/>
                <w:lang w:eastAsia="ar-SA"/>
              </w:rPr>
            </w:pPr>
            <w:r w:rsidRPr="00B27DC1">
              <w:rPr>
                <w:rFonts w:ascii="Times New Roman" w:eastAsia="Calibri" w:hAnsi="Times New Roman" w:cs="Times New Roman"/>
                <w:i/>
                <w:iCs/>
                <w:sz w:val="24"/>
                <w:szCs w:val="24"/>
                <w:lang w:eastAsia="ar-SA"/>
              </w:rPr>
              <w:t>взноса государственного социального страхования</w:t>
            </w:r>
          </w:p>
        </w:tc>
        <w:tc>
          <w:tcPr>
            <w:tcW w:w="1333" w:type="dxa"/>
            <w:vMerge w:val="restart"/>
            <w:tcBorders>
              <w:top w:val="single" w:sz="4" w:space="0" w:color="auto"/>
              <w:left w:val="single" w:sz="4" w:space="0" w:color="auto"/>
              <w:bottom w:val="single" w:sz="4" w:space="0" w:color="auto"/>
              <w:right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lastRenderedPageBreak/>
              <w:t>Indemnizația pentru incapacitatea temporară de muncă</w:t>
            </w:r>
          </w:p>
          <w:p w:rsidR="00B27DC1" w:rsidRPr="00B27DC1" w:rsidRDefault="00B27DC1" w:rsidP="00352CB9">
            <w:pPr>
              <w:pStyle w:val="TableParagraph"/>
              <w:jc w:val="center"/>
              <w:rPr>
                <w:rFonts w:ascii="Times New Roman" w:hAnsi="Times New Roman"/>
                <w:i/>
                <w:iCs/>
                <w:color w:val="FF0000"/>
                <w:sz w:val="24"/>
                <w:szCs w:val="24"/>
                <w:lang w:val="ru-RU" w:eastAsia="ar-SA"/>
              </w:rPr>
            </w:pPr>
            <w:r w:rsidRPr="00B27DC1">
              <w:rPr>
                <w:rFonts w:ascii="Times New Roman" w:hAnsi="Times New Roman"/>
                <w:i/>
                <w:iCs/>
                <w:sz w:val="24"/>
                <w:szCs w:val="24"/>
                <w:lang w:val="ru-RU" w:eastAsia="ar-SA"/>
              </w:rPr>
              <w:t>Пособия по временной нетрудоспособности</w:t>
            </w:r>
          </w:p>
        </w:tc>
        <w:tc>
          <w:tcPr>
            <w:tcW w:w="1157" w:type="dxa"/>
            <w:vMerge w:val="restart"/>
            <w:tcBorders>
              <w:top w:val="single" w:sz="4" w:space="0" w:color="auto"/>
              <w:left w:val="single" w:sz="4" w:space="0" w:color="auto"/>
              <w:bottom w:val="single" w:sz="4" w:space="0" w:color="auto"/>
              <w:right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Contribuția de asigurări sociale calculată</w:t>
            </w:r>
          </w:p>
          <w:p w:rsidR="00B27DC1" w:rsidRPr="00B27DC1" w:rsidRDefault="00B27DC1" w:rsidP="00352CB9">
            <w:pPr>
              <w:pStyle w:val="TableParagraph"/>
              <w:jc w:val="center"/>
              <w:rPr>
                <w:rFonts w:ascii="Times New Roman" w:hAnsi="Times New Roman"/>
                <w:i/>
                <w:iCs/>
                <w:sz w:val="24"/>
                <w:szCs w:val="24"/>
                <w:lang w:val="ru-RU" w:eastAsia="ar-SA"/>
              </w:rPr>
            </w:pPr>
            <w:r w:rsidRPr="00B27DC1">
              <w:rPr>
                <w:rFonts w:ascii="Times New Roman" w:hAnsi="Times New Roman"/>
                <w:i/>
                <w:iCs/>
                <w:sz w:val="24"/>
                <w:szCs w:val="24"/>
                <w:lang w:val="ru-RU" w:eastAsia="ar-SA"/>
              </w:rPr>
              <w:t>Взносы государственного социальног</w:t>
            </w:r>
            <w:r w:rsidRPr="00B27DC1">
              <w:rPr>
                <w:rFonts w:ascii="Times New Roman" w:hAnsi="Times New Roman"/>
                <w:i/>
                <w:iCs/>
                <w:sz w:val="24"/>
                <w:szCs w:val="24"/>
                <w:lang w:val="ru-RU" w:eastAsia="ar-SA"/>
              </w:rPr>
              <w:lastRenderedPageBreak/>
              <w:t>о страхования</w:t>
            </w:r>
          </w:p>
          <w:p w:rsidR="00B27DC1" w:rsidRPr="00B27DC1" w:rsidRDefault="00B27DC1" w:rsidP="00352CB9">
            <w:pPr>
              <w:pStyle w:val="TableParagraph"/>
              <w:jc w:val="center"/>
              <w:rPr>
                <w:rFonts w:ascii="Times New Roman" w:hAnsi="Times New Roman"/>
                <w:b/>
                <w:bCs/>
                <w:spacing w:val="-1"/>
                <w:sz w:val="24"/>
                <w:szCs w:val="24"/>
              </w:rPr>
            </w:pPr>
            <w:r w:rsidRPr="00B27DC1">
              <w:rPr>
                <w:rFonts w:ascii="Times New Roman" w:hAnsi="Times New Roman"/>
                <w:i/>
                <w:iCs/>
                <w:sz w:val="24"/>
                <w:szCs w:val="24"/>
                <w:lang w:eastAsia="ar-SA"/>
              </w:rPr>
              <w:t>(</w:t>
            </w:r>
            <w:r w:rsidRPr="00B27DC1">
              <w:rPr>
                <w:rFonts w:ascii="Times New Roman" w:hAnsi="Times New Roman"/>
                <w:i/>
                <w:iCs/>
                <w:sz w:val="24"/>
                <w:szCs w:val="24"/>
                <w:lang w:val="ru-RU" w:eastAsia="ar-SA"/>
              </w:rPr>
              <w:t>начисленные</w:t>
            </w:r>
            <w:r w:rsidRPr="00B27DC1">
              <w:rPr>
                <w:rFonts w:ascii="Times New Roman" w:hAnsi="Times New Roman"/>
                <w:i/>
                <w:iCs/>
                <w:sz w:val="24"/>
                <w:szCs w:val="24"/>
                <w:lang w:eastAsia="ar-SA"/>
              </w:rPr>
              <w:t>)</w:t>
            </w:r>
          </w:p>
        </w:tc>
      </w:tr>
      <w:tr w:rsidR="007C61B1" w:rsidRPr="00B27DC1" w:rsidTr="007C61B1">
        <w:trPr>
          <w:trHeight w:val="745"/>
        </w:trPr>
        <w:tc>
          <w:tcPr>
            <w:tcW w:w="609" w:type="dxa"/>
            <w:vMerge/>
            <w:tcBorders>
              <w:bottom w:val="single" w:sz="4" w:space="0" w:color="auto"/>
            </w:tcBorders>
          </w:tcPr>
          <w:p w:rsidR="00B27DC1" w:rsidRPr="00B27DC1" w:rsidRDefault="00B27DC1" w:rsidP="00352CB9">
            <w:pPr>
              <w:pStyle w:val="TableParagraph"/>
              <w:ind w:left="66"/>
              <w:rPr>
                <w:rFonts w:ascii="Times New Roman" w:hAnsi="Times New Roman"/>
                <w:b/>
                <w:bCs/>
                <w:spacing w:val="-1"/>
                <w:sz w:val="24"/>
                <w:szCs w:val="24"/>
                <w:lang w:val="ro-RO"/>
              </w:rPr>
            </w:pPr>
          </w:p>
        </w:tc>
        <w:tc>
          <w:tcPr>
            <w:tcW w:w="1121" w:type="dxa"/>
            <w:vMerge/>
            <w:tcBorders>
              <w:bottom w:val="single" w:sz="4" w:space="0" w:color="auto"/>
            </w:tcBorders>
          </w:tcPr>
          <w:p w:rsidR="00B27DC1" w:rsidRPr="00B27DC1" w:rsidRDefault="00B27DC1" w:rsidP="00352CB9">
            <w:pPr>
              <w:pStyle w:val="TableParagraph"/>
              <w:rPr>
                <w:rFonts w:ascii="Times New Roman" w:hAnsi="Times New Roman"/>
                <w:b/>
                <w:bCs/>
                <w:spacing w:val="-1"/>
                <w:sz w:val="24"/>
                <w:szCs w:val="24"/>
                <w:lang w:val="ro-RO"/>
              </w:rPr>
            </w:pPr>
          </w:p>
        </w:tc>
        <w:tc>
          <w:tcPr>
            <w:tcW w:w="1254" w:type="dxa"/>
            <w:gridSpan w:val="2"/>
            <w:vMerge/>
            <w:tcBorders>
              <w:bottom w:val="single" w:sz="4" w:space="0" w:color="auto"/>
            </w:tcBorders>
          </w:tcPr>
          <w:p w:rsidR="00B27DC1" w:rsidRPr="00B27DC1" w:rsidRDefault="00B27DC1" w:rsidP="00352CB9">
            <w:pPr>
              <w:pStyle w:val="TableParagraph"/>
              <w:rPr>
                <w:rFonts w:ascii="Times New Roman" w:hAnsi="Times New Roman"/>
                <w:b/>
                <w:bCs/>
                <w:spacing w:val="-1"/>
                <w:sz w:val="24"/>
                <w:szCs w:val="24"/>
                <w:lang w:val="ro-RO"/>
              </w:rPr>
            </w:pPr>
          </w:p>
        </w:tc>
        <w:tc>
          <w:tcPr>
            <w:tcW w:w="1151" w:type="dxa"/>
            <w:vMerge/>
            <w:tcBorders>
              <w:bottom w:val="single" w:sz="4" w:space="0" w:color="auto"/>
            </w:tcBorders>
          </w:tcPr>
          <w:p w:rsidR="00B27DC1" w:rsidRPr="00B27DC1" w:rsidRDefault="00B27DC1" w:rsidP="00352CB9">
            <w:pPr>
              <w:pStyle w:val="TableParagraph"/>
              <w:ind w:left="68" w:right="66" w:firstLine="28"/>
              <w:jc w:val="center"/>
              <w:rPr>
                <w:rFonts w:ascii="Times New Roman" w:hAnsi="Times New Roman"/>
                <w:b/>
                <w:bCs/>
                <w:spacing w:val="-1"/>
                <w:sz w:val="24"/>
                <w:szCs w:val="24"/>
                <w:lang w:val="ro-RO"/>
              </w:rPr>
            </w:pPr>
          </w:p>
        </w:tc>
        <w:tc>
          <w:tcPr>
            <w:tcW w:w="764" w:type="dxa"/>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de la data de</w:t>
            </w:r>
          </w:p>
          <w:p w:rsidR="00B27DC1" w:rsidRPr="00B27DC1" w:rsidRDefault="00B27DC1" w:rsidP="00352CB9">
            <w:pPr>
              <w:pStyle w:val="TableParagraph"/>
              <w:ind w:right="90"/>
              <w:jc w:val="center"/>
              <w:rPr>
                <w:rFonts w:ascii="Times New Roman" w:hAnsi="Times New Roman"/>
                <w:b/>
                <w:bCs/>
                <w:spacing w:val="-1"/>
                <w:sz w:val="24"/>
                <w:szCs w:val="24"/>
                <w:lang w:val="ru-RU"/>
              </w:rPr>
            </w:pPr>
            <w:r w:rsidRPr="00B27DC1">
              <w:rPr>
                <w:rFonts w:ascii="Times New Roman" w:hAnsi="Times New Roman"/>
                <w:i/>
                <w:iCs/>
                <w:sz w:val="24"/>
                <w:szCs w:val="24"/>
                <w:lang w:val="ru-RU" w:eastAsia="ar-SA"/>
              </w:rPr>
              <w:t xml:space="preserve">с </w:t>
            </w:r>
            <w:r w:rsidRPr="00B27DC1">
              <w:rPr>
                <w:rFonts w:ascii="Times New Roman" w:hAnsi="Times New Roman"/>
                <w:i/>
                <w:iCs/>
                <w:sz w:val="24"/>
                <w:szCs w:val="24"/>
                <w:lang w:val="ru-RU" w:eastAsia="ar-SA"/>
              </w:rPr>
              <w:lastRenderedPageBreak/>
              <w:t>рабочей даты</w:t>
            </w:r>
          </w:p>
        </w:tc>
        <w:tc>
          <w:tcPr>
            <w:tcW w:w="2814" w:type="dxa"/>
            <w:tcBorders>
              <w:bottom w:val="single" w:sz="4" w:space="0" w:color="auto"/>
            </w:tcBorders>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lastRenderedPageBreak/>
              <w:t>până la data de</w:t>
            </w:r>
          </w:p>
          <w:p w:rsidR="00B27DC1" w:rsidRPr="00B27DC1" w:rsidRDefault="00B27DC1" w:rsidP="00352CB9">
            <w:pPr>
              <w:pStyle w:val="TableParagraph"/>
              <w:ind w:right="90"/>
              <w:jc w:val="center"/>
              <w:rPr>
                <w:rFonts w:ascii="Times New Roman" w:hAnsi="Times New Roman"/>
                <w:i/>
                <w:iCs/>
                <w:sz w:val="24"/>
                <w:szCs w:val="24"/>
                <w:lang w:val="ru-RU" w:eastAsia="ar-SA"/>
              </w:rPr>
            </w:pPr>
            <w:r w:rsidRPr="00B27DC1">
              <w:rPr>
                <w:rFonts w:ascii="Times New Roman" w:hAnsi="Times New Roman"/>
                <w:i/>
                <w:iCs/>
                <w:sz w:val="24"/>
                <w:szCs w:val="24"/>
                <w:lang w:val="ru-RU" w:eastAsia="ar-SA"/>
              </w:rPr>
              <w:t>по рабочую дату</w:t>
            </w:r>
          </w:p>
        </w:tc>
        <w:tc>
          <w:tcPr>
            <w:tcW w:w="1186" w:type="dxa"/>
            <w:vMerge/>
            <w:tcBorders>
              <w:bottom w:val="single" w:sz="4" w:space="0" w:color="auto"/>
            </w:tcBorders>
          </w:tcPr>
          <w:p w:rsidR="00B27DC1" w:rsidRPr="00B27DC1" w:rsidRDefault="00B27DC1" w:rsidP="00352CB9">
            <w:pPr>
              <w:pStyle w:val="TableParagraph"/>
              <w:ind w:right="90"/>
              <w:jc w:val="center"/>
              <w:rPr>
                <w:rFonts w:ascii="Times New Roman" w:hAnsi="Times New Roman"/>
                <w:b/>
                <w:bCs/>
                <w:spacing w:val="-1"/>
                <w:sz w:val="24"/>
                <w:szCs w:val="24"/>
                <w:lang w:val="ro-RO"/>
              </w:rPr>
            </w:pPr>
          </w:p>
        </w:tc>
        <w:tc>
          <w:tcPr>
            <w:tcW w:w="1186" w:type="dxa"/>
            <w:vMerge/>
            <w:tcBorders>
              <w:bottom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p>
        </w:tc>
        <w:tc>
          <w:tcPr>
            <w:tcW w:w="1186" w:type="dxa"/>
            <w:vMerge/>
            <w:tcBorders>
              <w:bottom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p>
        </w:tc>
        <w:tc>
          <w:tcPr>
            <w:tcW w:w="1038" w:type="dxa"/>
            <w:vMerge/>
            <w:tcBorders>
              <w:top w:val="single" w:sz="4" w:space="0" w:color="auto"/>
              <w:bottom w:val="single" w:sz="4" w:space="0" w:color="auto"/>
              <w:right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p>
        </w:tc>
        <w:tc>
          <w:tcPr>
            <w:tcW w:w="1333" w:type="dxa"/>
            <w:vMerge/>
            <w:tcBorders>
              <w:top w:val="single" w:sz="4" w:space="0" w:color="auto"/>
              <w:left w:val="single" w:sz="4" w:space="0" w:color="auto"/>
              <w:bottom w:val="single" w:sz="4" w:space="0" w:color="auto"/>
              <w:right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p>
        </w:tc>
        <w:tc>
          <w:tcPr>
            <w:tcW w:w="1157" w:type="dxa"/>
            <w:vMerge/>
            <w:tcBorders>
              <w:top w:val="single" w:sz="4" w:space="0" w:color="auto"/>
              <w:left w:val="single" w:sz="4" w:space="0" w:color="auto"/>
              <w:bottom w:val="single" w:sz="4" w:space="0" w:color="auto"/>
              <w:right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p>
        </w:tc>
      </w:tr>
      <w:tr w:rsidR="007C61B1" w:rsidRPr="00B27DC1" w:rsidTr="007C61B1">
        <w:trPr>
          <w:trHeight w:val="264"/>
        </w:trPr>
        <w:tc>
          <w:tcPr>
            <w:tcW w:w="609" w:type="dxa"/>
          </w:tcPr>
          <w:p w:rsidR="00B27DC1" w:rsidRPr="00B27DC1" w:rsidRDefault="00B27DC1" w:rsidP="00352CB9">
            <w:pPr>
              <w:pStyle w:val="TableParagraph"/>
              <w:ind w:right="1"/>
              <w:jc w:val="center"/>
              <w:rPr>
                <w:rFonts w:ascii="Times New Roman" w:hAnsi="Times New Roman"/>
                <w:sz w:val="24"/>
                <w:szCs w:val="24"/>
                <w:lang w:val="ro-RO"/>
              </w:rPr>
            </w:pPr>
            <w:r w:rsidRPr="00B27DC1">
              <w:rPr>
                <w:rFonts w:ascii="Times New Roman" w:hAnsi="Times New Roman"/>
                <w:b/>
                <w:bCs/>
                <w:sz w:val="24"/>
                <w:szCs w:val="24"/>
                <w:lang w:val="ro-RO"/>
              </w:rPr>
              <w:lastRenderedPageBreak/>
              <w:t>1</w:t>
            </w:r>
          </w:p>
        </w:tc>
        <w:tc>
          <w:tcPr>
            <w:tcW w:w="1121" w:type="dxa"/>
          </w:tcPr>
          <w:p w:rsidR="00B27DC1" w:rsidRPr="00B27DC1" w:rsidRDefault="00B27DC1" w:rsidP="00352CB9">
            <w:pPr>
              <w:pStyle w:val="TableParagraph"/>
              <w:ind w:right="2"/>
              <w:jc w:val="center"/>
              <w:rPr>
                <w:rFonts w:ascii="Times New Roman" w:hAnsi="Times New Roman"/>
                <w:sz w:val="24"/>
                <w:szCs w:val="24"/>
                <w:lang w:val="ro-RO"/>
              </w:rPr>
            </w:pPr>
            <w:r w:rsidRPr="00B27DC1">
              <w:rPr>
                <w:rFonts w:ascii="Times New Roman" w:hAnsi="Times New Roman"/>
                <w:b/>
                <w:bCs/>
                <w:sz w:val="24"/>
                <w:szCs w:val="24"/>
                <w:lang w:val="ro-RO"/>
              </w:rPr>
              <w:t>2</w:t>
            </w:r>
          </w:p>
        </w:tc>
        <w:tc>
          <w:tcPr>
            <w:tcW w:w="1254" w:type="dxa"/>
            <w:gridSpan w:val="2"/>
          </w:tcPr>
          <w:p w:rsidR="00B27DC1" w:rsidRPr="00B27DC1" w:rsidRDefault="00B27DC1" w:rsidP="00352CB9">
            <w:pPr>
              <w:pStyle w:val="TableParagraph"/>
              <w:ind w:left="1"/>
              <w:jc w:val="center"/>
              <w:rPr>
                <w:rFonts w:ascii="Times New Roman" w:hAnsi="Times New Roman"/>
                <w:sz w:val="24"/>
                <w:szCs w:val="24"/>
                <w:lang w:val="ro-RO"/>
              </w:rPr>
            </w:pPr>
            <w:r w:rsidRPr="00B27DC1">
              <w:rPr>
                <w:rFonts w:ascii="Times New Roman" w:hAnsi="Times New Roman"/>
                <w:b/>
                <w:bCs/>
                <w:sz w:val="24"/>
                <w:szCs w:val="24"/>
                <w:lang w:val="ro-RO"/>
              </w:rPr>
              <w:t>3</w:t>
            </w:r>
          </w:p>
        </w:tc>
        <w:tc>
          <w:tcPr>
            <w:tcW w:w="1151" w:type="dxa"/>
          </w:tcPr>
          <w:p w:rsidR="00B27DC1" w:rsidRPr="00B27DC1" w:rsidRDefault="00B27DC1" w:rsidP="00352CB9">
            <w:pPr>
              <w:pStyle w:val="TableParagraph"/>
              <w:ind w:right="1"/>
              <w:jc w:val="center"/>
              <w:rPr>
                <w:rFonts w:ascii="Times New Roman" w:hAnsi="Times New Roman"/>
                <w:sz w:val="24"/>
                <w:szCs w:val="24"/>
                <w:lang w:val="ro-RO"/>
              </w:rPr>
            </w:pPr>
            <w:r w:rsidRPr="00B27DC1">
              <w:rPr>
                <w:rFonts w:ascii="Times New Roman" w:hAnsi="Times New Roman"/>
                <w:b/>
                <w:bCs/>
                <w:sz w:val="24"/>
                <w:szCs w:val="24"/>
                <w:lang w:val="ro-RO"/>
              </w:rPr>
              <w:t>4</w:t>
            </w:r>
          </w:p>
        </w:tc>
        <w:tc>
          <w:tcPr>
            <w:tcW w:w="764" w:type="dxa"/>
          </w:tcPr>
          <w:p w:rsidR="00B27DC1" w:rsidRPr="00B27DC1" w:rsidRDefault="00B27DC1" w:rsidP="00352CB9">
            <w:pPr>
              <w:pStyle w:val="TableParagraph"/>
              <w:jc w:val="center"/>
              <w:rPr>
                <w:rFonts w:ascii="Times New Roman" w:hAnsi="Times New Roman"/>
                <w:b/>
                <w:bCs/>
                <w:spacing w:val="-1"/>
                <w:sz w:val="24"/>
                <w:szCs w:val="24"/>
                <w:lang w:val="ro-RO"/>
              </w:rPr>
            </w:pPr>
            <w:r w:rsidRPr="00B27DC1">
              <w:rPr>
                <w:rFonts w:ascii="Times New Roman" w:hAnsi="Times New Roman"/>
                <w:b/>
                <w:bCs/>
                <w:spacing w:val="-1"/>
                <w:sz w:val="24"/>
                <w:szCs w:val="24"/>
                <w:lang w:val="ro-RO"/>
              </w:rPr>
              <w:t>5</w:t>
            </w:r>
          </w:p>
        </w:tc>
        <w:tc>
          <w:tcPr>
            <w:tcW w:w="2814" w:type="dxa"/>
          </w:tcPr>
          <w:p w:rsidR="00B27DC1" w:rsidRPr="00B27DC1" w:rsidRDefault="00B27DC1" w:rsidP="00352CB9">
            <w:pPr>
              <w:pStyle w:val="TableParagraph"/>
              <w:ind w:left="-111" w:firstLine="111"/>
              <w:jc w:val="center"/>
              <w:rPr>
                <w:rFonts w:ascii="Times New Roman" w:hAnsi="Times New Roman"/>
                <w:b/>
                <w:bCs/>
                <w:sz w:val="24"/>
                <w:szCs w:val="24"/>
                <w:lang w:val="ro-RO"/>
              </w:rPr>
            </w:pPr>
            <w:r w:rsidRPr="00B27DC1">
              <w:rPr>
                <w:rFonts w:ascii="Times New Roman" w:hAnsi="Times New Roman"/>
                <w:b/>
                <w:bCs/>
                <w:sz w:val="24"/>
                <w:szCs w:val="24"/>
                <w:lang w:val="ro-RO"/>
              </w:rPr>
              <w:t>6</w:t>
            </w:r>
          </w:p>
        </w:tc>
        <w:tc>
          <w:tcPr>
            <w:tcW w:w="1186" w:type="dxa"/>
          </w:tcPr>
          <w:p w:rsidR="00B27DC1" w:rsidRPr="00B27DC1" w:rsidRDefault="00B27DC1" w:rsidP="00352CB9">
            <w:pPr>
              <w:pStyle w:val="TableParagraph"/>
              <w:jc w:val="center"/>
              <w:rPr>
                <w:rFonts w:ascii="Times New Roman" w:hAnsi="Times New Roman"/>
                <w:b/>
                <w:bCs/>
                <w:sz w:val="24"/>
                <w:szCs w:val="24"/>
                <w:lang w:val="ro-RO"/>
              </w:rPr>
            </w:pPr>
            <w:r w:rsidRPr="00B27DC1">
              <w:rPr>
                <w:rFonts w:ascii="Times New Roman" w:hAnsi="Times New Roman"/>
                <w:b/>
                <w:bCs/>
                <w:sz w:val="24"/>
                <w:szCs w:val="24"/>
                <w:lang w:val="ro-RO"/>
              </w:rPr>
              <w:t>7</w:t>
            </w:r>
          </w:p>
        </w:tc>
        <w:tc>
          <w:tcPr>
            <w:tcW w:w="1186" w:type="dxa"/>
          </w:tcPr>
          <w:p w:rsidR="00B27DC1" w:rsidRPr="00B27DC1" w:rsidRDefault="00B27DC1" w:rsidP="00352CB9">
            <w:pPr>
              <w:pStyle w:val="TableParagraph"/>
              <w:tabs>
                <w:tab w:val="left" w:pos="516"/>
                <w:tab w:val="center" w:pos="620"/>
              </w:tabs>
              <w:ind w:left="2"/>
              <w:jc w:val="center"/>
              <w:rPr>
                <w:rFonts w:ascii="Times New Roman" w:hAnsi="Times New Roman"/>
                <w:b/>
                <w:bCs/>
                <w:sz w:val="24"/>
                <w:szCs w:val="24"/>
                <w:vertAlign w:val="superscript"/>
                <w:lang w:val="ru-RU"/>
              </w:rPr>
            </w:pPr>
            <w:r w:rsidRPr="00B27DC1">
              <w:rPr>
                <w:rFonts w:ascii="Times New Roman" w:hAnsi="Times New Roman"/>
                <w:b/>
                <w:bCs/>
                <w:sz w:val="24"/>
                <w:szCs w:val="24"/>
                <w:lang w:val="ru-RU"/>
              </w:rPr>
              <w:t>7</w:t>
            </w:r>
            <w:r w:rsidRPr="00B27DC1">
              <w:rPr>
                <w:rFonts w:ascii="Times New Roman" w:hAnsi="Times New Roman"/>
                <w:b/>
                <w:bCs/>
                <w:sz w:val="24"/>
                <w:szCs w:val="24"/>
                <w:vertAlign w:val="superscript"/>
                <w:lang w:val="ru-RU"/>
              </w:rPr>
              <w:t>1</w:t>
            </w:r>
          </w:p>
        </w:tc>
        <w:tc>
          <w:tcPr>
            <w:tcW w:w="1186" w:type="dxa"/>
          </w:tcPr>
          <w:p w:rsidR="00B27DC1" w:rsidRPr="00B27DC1" w:rsidRDefault="00B27DC1" w:rsidP="00352CB9">
            <w:pPr>
              <w:pStyle w:val="TableParagraph"/>
              <w:tabs>
                <w:tab w:val="left" w:pos="516"/>
                <w:tab w:val="center" w:pos="620"/>
              </w:tabs>
              <w:ind w:left="2"/>
              <w:jc w:val="center"/>
              <w:rPr>
                <w:rFonts w:ascii="Times New Roman" w:hAnsi="Times New Roman"/>
                <w:b/>
                <w:bCs/>
                <w:sz w:val="24"/>
                <w:szCs w:val="24"/>
                <w:lang w:val="ro-RO"/>
              </w:rPr>
            </w:pPr>
            <w:r w:rsidRPr="00B27DC1">
              <w:rPr>
                <w:rFonts w:ascii="Times New Roman" w:hAnsi="Times New Roman"/>
                <w:b/>
                <w:bCs/>
                <w:sz w:val="24"/>
                <w:szCs w:val="24"/>
                <w:lang w:val="ro-RO"/>
              </w:rPr>
              <w:t>8</w:t>
            </w:r>
          </w:p>
        </w:tc>
        <w:tc>
          <w:tcPr>
            <w:tcW w:w="1038" w:type="dxa"/>
            <w:tcBorders>
              <w:top w:val="single" w:sz="4" w:space="0" w:color="auto"/>
              <w:bottom w:val="single" w:sz="4" w:space="0" w:color="auto"/>
              <w:right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r w:rsidRPr="00B27DC1">
              <w:rPr>
                <w:rFonts w:ascii="Times New Roman" w:hAnsi="Times New Roman"/>
                <w:b/>
                <w:bCs/>
                <w:spacing w:val="1"/>
                <w:sz w:val="24"/>
                <w:szCs w:val="24"/>
                <w:lang w:val="ro-RO"/>
              </w:rPr>
              <w:t>9</w:t>
            </w:r>
          </w:p>
        </w:tc>
        <w:tc>
          <w:tcPr>
            <w:tcW w:w="1333" w:type="dxa"/>
            <w:tcBorders>
              <w:top w:val="single" w:sz="4" w:space="0" w:color="auto"/>
              <w:left w:val="single" w:sz="4" w:space="0" w:color="auto"/>
              <w:bottom w:val="single" w:sz="4" w:space="0" w:color="auto"/>
              <w:right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r w:rsidRPr="00B27DC1">
              <w:rPr>
                <w:rFonts w:ascii="Times New Roman" w:hAnsi="Times New Roman"/>
                <w:b/>
                <w:bCs/>
                <w:spacing w:val="1"/>
                <w:sz w:val="24"/>
                <w:szCs w:val="24"/>
                <w:lang w:val="ro-RO"/>
              </w:rPr>
              <w:t>10</w:t>
            </w:r>
          </w:p>
        </w:tc>
        <w:tc>
          <w:tcPr>
            <w:tcW w:w="1157" w:type="dxa"/>
            <w:tcBorders>
              <w:top w:val="single" w:sz="4" w:space="0" w:color="auto"/>
              <w:left w:val="single" w:sz="4" w:space="0" w:color="auto"/>
              <w:bottom w:val="single" w:sz="4" w:space="0" w:color="auto"/>
              <w:right w:val="single" w:sz="4" w:space="0" w:color="auto"/>
            </w:tcBorders>
          </w:tcPr>
          <w:p w:rsidR="00B27DC1" w:rsidRPr="00B27DC1" w:rsidRDefault="00B27DC1" w:rsidP="00352CB9">
            <w:pPr>
              <w:pStyle w:val="TableParagraph"/>
              <w:ind w:left="2"/>
              <w:jc w:val="center"/>
              <w:rPr>
                <w:rFonts w:ascii="Times New Roman" w:hAnsi="Times New Roman"/>
                <w:b/>
                <w:bCs/>
                <w:spacing w:val="1"/>
                <w:sz w:val="24"/>
                <w:szCs w:val="24"/>
                <w:lang w:val="ro-RO"/>
              </w:rPr>
            </w:pPr>
            <w:r w:rsidRPr="00B27DC1">
              <w:rPr>
                <w:rFonts w:ascii="Times New Roman" w:hAnsi="Times New Roman"/>
                <w:b/>
                <w:bCs/>
                <w:spacing w:val="1"/>
                <w:sz w:val="24"/>
                <w:szCs w:val="24"/>
                <w:lang w:val="ro-RO"/>
              </w:rPr>
              <w:t>11</w:t>
            </w:r>
          </w:p>
        </w:tc>
      </w:tr>
      <w:tr w:rsidR="007C61B1" w:rsidRPr="00B27DC1" w:rsidTr="007C61B1">
        <w:trPr>
          <w:trHeight w:val="536"/>
        </w:trPr>
        <w:tc>
          <w:tcPr>
            <w:tcW w:w="609" w:type="dxa"/>
            <w:vAlign w:val="center"/>
          </w:tcPr>
          <w:p w:rsidR="00B27DC1" w:rsidRPr="00B27DC1" w:rsidRDefault="00B27DC1" w:rsidP="00352CB9">
            <w:pPr>
              <w:spacing w:after="0" w:line="240" w:lineRule="auto"/>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1</w:t>
            </w:r>
          </w:p>
        </w:tc>
        <w:tc>
          <w:tcPr>
            <w:tcW w:w="1121" w:type="dxa"/>
          </w:tcPr>
          <w:p w:rsidR="00B27DC1" w:rsidRPr="00B27DC1" w:rsidRDefault="00B27DC1" w:rsidP="00352CB9">
            <w:pPr>
              <w:pStyle w:val="TableParagraph"/>
              <w:ind w:right="2"/>
              <w:jc w:val="center"/>
              <w:rPr>
                <w:rFonts w:ascii="Times New Roman" w:hAnsi="Times New Roman"/>
                <w:b/>
                <w:bCs/>
                <w:sz w:val="24"/>
                <w:szCs w:val="24"/>
                <w:lang w:val="ro-RO"/>
              </w:rPr>
            </w:pPr>
          </w:p>
        </w:tc>
        <w:tc>
          <w:tcPr>
            <w:tcW w:w="1254" w:type="dxa"/>
            <w:gridSpan w:val="2"/>
          </w:tcPr>
          <w:p w:rsidR="00B27DC1" w:rsidRPr="00B27DC1" w:rsidRDefault="00B27DC1" w:rsidP="00352CB9">
            <w:pPr>
              <w:pStyle w:val="TableParagraph"/>
              <w:ind w:left="1"/>
              <w:jc w:val="center"/>
              <w:rPr>
                <w:rFonts w:ascii="Times New Roman" w:hAnsi="Times New Roman"/>
                <w:b/>
                <w:bCs/>
                <w:sz w:val="24"/>
                <w:szCs w:val="24"/>
                <w:lang w:val="ro-RO"/>
              </w:rPr>
            </w:pPr>
          </w:p>
        </w:tc>
        <w:tc>
          <w:tcPr>
            <w:tcW w:w="1151" w:type="dxa"/>
          </w:tcPr>
          <w:p w:rsidR="00B27DC1" w:rsidRPr="00B27DC1" w:rsidRDefault="00B27DC1" w:rsidP="00352CB9">
            <w:pPr>
              <w:pStyle w:val="TableParagraph"/>
              <w:ind w:right="1"/>
              <w:jc w:val="center"/>
              <w:rPr>
                <w:rFonts w:ascii="Times New Roman" w:hAnsi="Times New Roman"/>
                <w:b/>
                <w:bCs/>
                <w:sz w:val="24"/>
                <w:szCs w:val="24"/>
                <w:lang w:val="ro-RO"/>
              </w:rPr>
            </w:pPr>
          </w:p>
        </w:tc>
        <w:tc>
          <w:tcPr>
            <w:tcW w:w="764" w:type="dxa"/>
          </w:tcPr>
          <w:p w:rsidR="00B27DC1" w:rsidRPr="00B27DC1" w:rsidRDefault="00B27DC1" w:rsidP="00352CB9">
            <w:pPr>
              <w:pStyle w:val="TableParagraph"/>
              <w:jc w:val="center"/>
              <w:rPr>
                <w:rFonts w:ascii="Times New Roman" w:hAnsi="Times New Roman"/>
                <w:b/>
                <w:bCs/>
                <w:spacing w:val="-1"/>
                <w:sz w:val="24"/>
                <w:szCs w:val="24"/>
                <w:lang w:val="ro-RO"/>
              </w:rPr>
            </w:pPr>
          </w:p>
        </w:tc>
        <w:tc>
          <w:tcPr>
            <w:tcW w:w="2814" w:type="dxa"/>
          </w:tcPr>
          <w:p w:rsidR="00B27DC1" w:rsidRPr="00B27DC1" w:rsidRDefault="00B27DC1" w:rsidP="00352CB9">
            <w:pPr>
              <w:pStyle w:val="TableParagraph"/>
              <w:ind w:left="-111" w:firstLine="111"/>
              <w:jc w:val="center"/>
              <w:rPr>
                <w:rFonts w:ascii="Times New Roman" w:hAnsi="Times New Roman"/>
                <w:b/>
                <w:bCs/>
                <w:sz w:val="24"/>
                <w:szCs w:val="24"/>
                <w:lang w:val="ro-RO"/>
              </w:rPr>
            </w:pPr>
          </w:p>
        </w:tc>
        <w:tc>
          <w:tcPr>
            <w:tcW w:w="1186" w:type="dxa"/>
          </w:tcPr>
          <w:p w:rsidR="00B27DC1" w:rsidRPr="00B27DC1" w:rsidRDefault="00B27DC1" w:rsidP="00352CB9">
            <w:pPr>
              <w:pStyle w:val="TableParagraph"/>
              <w:jc w:val="center"/>
              <w:rPr>
                <w:rFonts w:ascii="Times New Roman" w:hAnsi="Times New Roman"/>
                <w:b/>
                <w:bCs/>
                <w:sz w:val="24"/>
                <w:szCs w:val="24"/>
                <w:lang w:val="ro-RO"/>
              </w:rPr>
            </w:pPr>
          </w:p>
        </w:tc>
        <w:tc>
          <w:tcPr>
            <w:tcW w:w="1186" w:type="dxa"/>
          </w:tcPr>
          <w:p w:rsidR="00B27DC1" w:rsidRPr="00B27DC1" w:rsidRDefault="00B27DC1" w:rsidP="00352CB9">
            <w:pPr>
              <w:pStyle w:val="TableParagraph"/>
              <w:tabs>
                <w:tab w:val="left" w:pos="516"/>
                <w:tab w:val="center" w:pos="620"/>
              </w:tabs>
              <w:ind w:left="2"/>
              <w:jc w:val="center"/>
              <w:rPr>
                <w:rFonts w:ascii="Times New Roman" w:hAnsi="Times New Roman"/>
                <w:b/>
                <w:bCs/>
                <w:sz w:val="24"/>
                <w:szCs w:val="24"/>
                <w:lang w:val="ro-RO"/>
              </w:rPr>
            </w:pPr>
          </w:p>
        </w:tc>
        <w:tc>
          <w:tcPr>
            <w:tcW w:w="1186" w:type="dxa"/>
          </w:tcPr>
          <w:p w:rsidR="00B27DC1" w:rsidRPr="00B27DC1" w:rsidRDefault="00B27DC1" w:rsidP="00352CB9">
            <w:pPr>
              <w:pStyle w:val="TableParagraph"/>
              <w:tabs>
                <w:tab w:val="left" w:pos="516"/>
                <w:tab w:val="center" w:pos="620"/>
              </w:tabs>
              <w:ind w:left="2"/>
              <w:jc w:val="center"/>
              <w:rPr>
                <w:rFonts w:ascii="Times New Roman" w:hAnsi="Times New Roman"/>
                <w:b/>
                <w:bCs/>
                <w:sz w:val="24"/>
                <w:szCs w:val="24"/>
                <w:lang w:val="ro-RO"/>
              </w:rPr>
            </w:pPr>
          </w:p>
        </w:tc>
        <w:tc>
          <w:tcPr>
            <w:tcW w:w="1038" w:type="dxa"/>
            <w:tcBorders>
              <w:top w:val="single" w:sz="4" w:space="0" w:color="auto"/>
            </w:tcBorders>
          </w:tcPr>
          <w:p w:rsidR="00B27DC1" w:rsidRPr="00B27DC1" w:rsidRDefault="00B27DC1" w:rsidP="00352CB9">
            <w:pPr>
              <w:pStyle w:val="TableParagraph"/>
              <w:ind w:left="2"/>
              <w:jc w:val="center"/>
              <w:rPr>
                <w:rFonts w:ascii="Times New Roman" w:hAnsi="Times New Roman"/>
                <w:b/>
                <w:bCs/>
                <w:spacing w:val="1"/>
                <w:sz w:val="24"/>
                <w:szCs w:val="24"/>
                <w:lang w:val="ro-RO"/>
              </w:rPr>
            </w:pPr>
          </w:p>
        </w:tc>
        <w:tc>
          <w:tcPr>
            <w:tcW w:w="1333" w:type="dxa"/>
            <w:tcBorders>
              <w:top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p>
        </w:tc>
        <w:tc>
          <w:tcPr>
            <w:tcW w:w="1157" w:type="dxa"/>
            <w:tcBorders>
              <w:top w:val="single" w:sz="4" w:space="0" w:color="auto"/>
            </w:tcBorders>
          </w:tcPr>
          <w:p w:rsidR="00B27DC1" w:rsidRPr="00B27DC1" w:rsidRDefault="00B27DC1" w:rsidP="00352CB9">
            <w:pPr>
              <w:pStyle w:val="TableParagraph"/>
              <w:ind w:left="2"/>
              <w:jc w:val="center"/>
              <w:rPr>
                <w:rFonts w:ascii="Times New Roman" w:hAnsi="Times New Roman"/>
                <w:b/>
                <w:bCs/>
                <w:spacing w:val="1"/>
                <w:sz w:val="24"/>
                <w:szCs w:val="24"/>
                <w:lang w:val="ro-RO"/>
              </w:rPr>
            </w:pPr>
          </w:p>
        </w:tc>
      </w:tr>
      <w:tr w:rsidR="007C61B1" w:rsidRPr="00B27DC1" w:rsidTr="007C61B1">
        <w:trPr>
          <w:trHeight w:val="536"/>
        </w:trPr>
        <w:tc>
          <w:tcPr>
            <w:tcW w:w="609" w:type="dxa"/>
            <w:vAlign w:val="center"/>
          </w:tcPr>
          <w:p w:rsidR="00B27DC1" w:rsidRPr="00B27DC1" w:rsidRDefault="00B27DC1" w:rsidP="00352CB9">
            <w:pPr>
              <w:spacing w:after="0" w:line="240" w:lineRule="auto"/>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2</w:t>
            </w:r>
          </w:p>
        </w:tc>
        <w:tc>
          <w:tcPr>
            <w:tcW w:w="1121" w:type="dxa"/>
          </w:tcPr>
          <w:p w:rsidR="00B27DC1" w:rsidRPr="00B27DC1" w:rsidRDefault="00B27DC1" w:rsidP="00352CB9">
            <w:pPr>
              <w:pStyle w:val="TableParagraph"/>
              <w:ind w:right="2"/>
              <w:jc w:val="center"/>
              <w:rPr>
                <w:rFonts w:ascii="Times New Roman" w:hAnsi="Times New Roman"/>
                <w:b/>
                <w:bCs/>
                <w:sz w:val="24"/>
                <w:szCs w:val="24"/>
                <w:lang w:val="ro-RO"/>
              </w:rPr>
            </w:pPr>
          </w:p>
        </w:tc>
        <w:tc>
          <w:tcPr>
            <w:tcW w:w="1254" w:type="dxa"/>
            <w:gridSpan w:val="2"/>
          </w:tcPr>
          <w:p w:rsidR="00B27DC1" w:rsidRPr="00B27DC1" w:rsidRDefault="00B27DC1" w:rsidP="00352CB9">
            <w:pPr>
              <w:pStyle w:val="TableParagraph"/>
              <w:ind w:left="1"/>
              <w:jc w:val="center"/>
              <w:rPr>
                <w:rFonts w:ascii="Times New Roman" w:hAnsi="Times New Roman"/>
                <w:b/>
                <w:bCs/>
                <w:sz w:val="24"/>
                <w:szCs w:val="24"/>
                <w:lang w:val="ro-RO"/>
              </w:rPr>
            </w:pPr>
          </w:p>
        </w:tc>
        <w:tc>
          <w:tcPr>
            <w:tcW w:w="1151" w:type="dxa"/>
          </w:tcPr>
          <w:p w:rsidR="00B27DC1" w:rsidRPr="00B27DC1" w:rsidRDefault="00B27DC1" w:rsidP="00352CB9">
            <w:pPr>
              <w:pStyle w:val="TableParagraph"/>
              <w:ind w:right="1"/>
              <w:jc w:val="center"/>
              <w:rPr>
                <w:rFonts w:ascii="Times New Roman" w:hAnsi="Times New Roman"/>
                <w:b/>
                <w:bCs/>
                <w:sz w:val="24"/>
                <w:szCs w:val="24"/>
                <w:lang w:val="ro-RO"/>
              </w:rPr>
            </w:pPr>
          </w:p>
        </w:tc>
        <w:tc>
          <w:tcPr>
            <w:tcW w:w="764" w:type="dxa"/>
          </w:tcPr>
          <w:p w:rsidR="00B27DC1" w:rsidRPr="00B27DC1" w:rsidRDefault="00B27DC1" w:rsidP="00352CB9">
            <w:pPr>
              <w:pStyle w:val="TableParagraph"/>
              <w:jc w:val="center"/>
              <w:rPr>
                <w:rFonts w:ascii="Times New Roman" w:hAnsi="Times New Roman"/>
                <w:b/>
                <w:bCs/>
                <w:spacing w:val="-1"/>
                <w:sz w:val="24"/>
                <w:szCs w:val="24"/>
                <w:lang w:val="ro-RO"/>
              </w:rPr>
            </w:pPr>
          </w:p>
        </w:tc>
        <w:tc>
          <w:tcPr>
            <w:tcW w:w="2814" w:type="dxa"/>
          </w:tcPr>
          <w:p w:rsidR="00B27DC1" w:rsidRPr="00B27DC1" w:rsidRDefault="00B27DC1" w:rsidP="00352CB9">
            <w:pPr>
              <w:pStyle w:val="TableParagraph"/>
              <w:ind w:left="-111" w:firstLine="111"/>
              <w:jc w:val="center"/>
              <w:rPr>
                <w:rFonts w:ascii="Times New Roman" w:hAnsi="Times New Roman"/>
                <w:b/>
                <w:bCs/>
                <w:sz w:val="24"/>
                <w:szCs w:val="24"/>
                <w:lang w:val="ro-RO"/>
              </w:rPr>
            </w:pPr>
          </w:p>
        </w:tc>
        <w:tc>
          <w:tcPr>
            <w:tcW w:w="1186" w:type="dxa"/>
          </w:tcPr>
          <w:p w:rsidR="00B27DC1" w:rsidRPr="00B27DC1" w:rsidRDefault="00B27DC1" w:rsidP="00352CB9">
            <w:pPr>
              <w:pStyle w:val="TableParagraph"/>
              <w:jc w:val="center"/>
              <w:rPr>
                <w:rFonts w:ascii="Times New Roman" w:hAnsi="Times New Roman"/>
                <w:b/>
                <w:bCs/>
                <w:sz w:val="24"/>
                <w:szCs w:val="24"/>
                <w:lang w:val="ro-RO"/>
              </w:rPr>
            </w:pPr>
          </w:p>
        </w:tc>
        <w:tc>
          <w:tcPr>
            <w:tcW w:w="1186" w:type="dxa"/>
          </w:tcPr>
          <w:p w:rsidR="00B27DC1" w:rsidRPr="00B27DC1" w:rsidRDefault="00B27DC1" w:rsidP="00352CB9">
            <w:pPr>
              <w:pStyle w:val="TableParagraph"/>
              <w:tabs>
                <w:tab w:val="left" w:pos="516"/>
                <w:tab w:val="center" w:pos="620"/>
              </w:tabs>
              <w:ind w:left="2"/>
              <w:jc w:val="center"/>
              <w:rPr>
                <w:rFonts w:ascii="Times New Roman" w:hAnsi="Times New Roman"/>
                <w:b/>
                <w:bCs/>
                <w:sz w:val="24"/>
                <w:szCs w:val="24"/>
                <w:lang w:val="ro-RO"/>
              </w:rPr>
            </w:pPr>
          </w:p>
        </w:tc>
        <w:tc>
          <w:tcPr>
            <w:tcW w:w="1186" w:type="dxa"/>
          </w:tcPr>
          <w:p w:rsidR="00B27DC1" w:rsidRPr="00B27DC1" w:rsidRDefault="00B27DC1" w:rsidP="00352CB9">
            <w:pPr>
              <w:pStyle w:val="TableParagraph"/>
              <w:tabs>
                <w:tab w:val="left" w:pos="516"/>
                <w:tab w:val="center" w:pos="620"/>
              </w:tabs>
              <w:ind w:left="2"/>
              <w:jc w:val="center"/>
              <w:rPr>
                <w:rFonts w:ascii="Times New Roman" w:hAnsi="Times New Roman"/>
                <w:b/>
                <w:bCs/>
                <w:sz w:val="24"/>
                <w:szCs w:val="24"/>
                <w:lang w:val="ro-RO"/>
              </w:rPr>
            </w:pPr>
          </w:p>
        </w:tc>
        <w:tc>
          <w:tcPr>
            <w:tcW w:w="1038" w:type="dxa"/>
            <w:tcBorders>
              <w:top w:val="single" w:sz="4" w:space="0" w:color="auto"/>
            </w:tcBorders>
          </w:tcPr>
          <w:p w:rsidR="00B27DC1" w:rsidRPr="00B27DC1" w:rsidRDefault="00B27DC1" w:rsidP="00352CB9">
            <w:pPr>
              <w:pStyle w:val="TableParagraph"/>
              <w:ind w:left="2"/>
              <w:jc w:val="center"/>
              <w:rPr>
                <w:rFonts w:ascii="Times New Roman" w:hAnsi="Times New Roman"/>
                <w:b/>
                <w:bCs/>
                <w:spacing w:val="1"/>
                <w:sz w:val="24"/>
                <w:szCs w:val="24"/>
                <w:lang w:val="ro-RO"/>
              </w:rPr>
            </w:pPr>
          </w:p>
        </w:tc>
        <w:tc>
          <w:tcPr>
            <w:tcW w:w="1333" w:type="dxa"/>
            <w:tcBorders>
              <w:top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p>
        </w:tc>
        <w:tc>
          <w:tcPr>
            <w:tcW w:w="1157" w:type="dxa"/>
            <w:tcBorders>
              <w:top w:val="single" w:sz="4" w:space="0" w:color="auto"/>
            </w:tcBorders>
          </w:tcPr>
          <w:p w:rsidR="00B27DC1" w:rsidRPr="00B27DC1" w:rsidRDefault="00B27DC1" w:rsidP="00352CB9">
            <w:pPr>
              <w:pStyle w:val="TableParagraph"/>
              <w:ind w:left="2"/>
              <w:jc w:val="center"/>
              <w:rPr>
                <w:rFonts w:ascii="Times New Roman" w:hAnsi="Times New Roman"/>
                <w:b/>
                <w:bCs/>
                <w:spacing w:val="1"/>
                <w:sz w:val="24"/>
                <w:szCs w:val="24"/>
                <w:lang w:val="ro-RO"/>
              </w:rPr>
            </w:pPr>
          </w:p>
        </w:tc>
      </w:tr>
      <w:tr w:rsidR="007C61B1" w:rsidRPr="00B27DC1" w:rsidTr="007C61B1">
        <w:trPr>
          <w:trHeight w:val="536"/>
        </w:trPr>
        <w:tc>
          <w:tcPr>
            <w:tcW w:w="609" w:type="dxa"/>
            <w:vAlign w:val="center"/>
          </w:tcPr>
          <w:p w:rsidR="00B27DC1" w:rsidRPr="00B27DC1" w:rsidRDefault="00B27DC1" w:rsidP="00352CB9">
            <w:pPr>
              <w:spacing w:after="0" w:line="240" w:lineRule="auto"/>
              <w:jc w:val="center"/>
              <w:rPr>
                <w:rFonts w:ascii="Times New Roman" w:hAnsi="Times New Roman" w:cs="Times New Roman"/>
                <w:sz w:val="24"/>
                <w:szCs w:val="24"/>
                <w:lang w:val="ro-RO"/>
              </w:rPr>
            </w:pPr>
            <w:r w:rsidRPr="00B27DC1">
              <w:rPr>
                <w:rFonts w:ascii="Times New Roman" w:hAnsi="Times New Roman" w:cs="Times New Roman"/>
                <w:sz w:val="24"/>
                <w:szCs w:val="24"/>
                <w:lang w:val="ro-RO"/>
              </w:rPr>
              <w:t>3…</w:t>
            </w:r>
          </w:p>
        </w:tc>
        <w:tc>
          <w:tcPr>
            <w:tcW w:w="1121" w:type="dxa"/>
          </w:tcPr>
          <w:p w:rsidR="00B27DC1" w:rsidRPr="00B27DC1" w:rsidRDefault="00B27DC1" w:rsidP="00352CB9">
            <w:pPr>
              <w:pStyle w:val="TableParagraph"/>
              <w:ind w:right="2"/>
              <w:jc w:val="center"/>
              <w:rPr>
                <w:rFonts w:ascii="Times New Roman" w:hAnsi="Times New Roman"/>
                <w:b/>
                <w:bCs/>
                <w:sz w:val="24"/>
                <w:szCs w:val="24"/>
                <w:lang w:val="ro-RO"/>
              </w:rPr>
            </w:pPr>
          </w:p>
        </w:tc>
        <w:tc>
          <w:tcPr>
            <w:tcW w:w="1254" w:type="dxa"/>
            <w:gridSpan w:val="2"/>
          </w:tcPr>
          <w:p w:rsidR="00B27DC1" w:rsidRPr="00B27DC1" w:rsidRDefault="00B27DC1" w:rsidP="00352CB9">
            <w:pPr>
              <w:pStyle w:val="TableParagraph"/>
              <w:ind w:left="1"/>
              <w:jc w:val="center"/>
              <w:rPr>
                <w:rFonts w:ascii="Times New Roman" w:hAnsi="Times New Roman"/>
                <w:b/>
                <w:bCs/>
                <w:sz w:val="24"/>
                <w:szCs w:val="24"/>
                <w:lang w:val="ro-RO"/>
              </w:rPr>
            </w:pPr>
          </w:p>
        </w:tc>
        <w:tc>
          <w:tcPr>
            <w:tcW w:w="1151" w:type="dxa"/>
          </w:tcPr>
          <w:p w:rsidR="00B27DC1" w:rsidRPr="00B27DC1" w:rsidRDefault="00B27DC1" w:rsidP="00352CB9">
            <w:pPr>
              <w:pStyle w:val="TableParagraph"/>
              <w:ind w:right="1"/>
              <w:jc w:val="center"/>
              <w:rPr>
                <w:rFonts w:ascii="Times New Roman" w:hAnsi="Times New Roman"/>
                <w:b/>
                <w:bCs/>
                <w:sz w:val="24"/>
                <w:szCs w:val="24"/>
                <w:lang w:val="ro-RO"/>
              </w:rPr>
            </w:pPr>
          </w:p>
        </w:tc>
        <w:tc>
          <w:tcPr>
            <w:tcW w:w="764" w:type="dxa"/>
          </w:tcPr>
          <w:p w:rsidR="00B27DC1" w:rsidRPr="00B27DC1" w:rsidRDefault="00B27DC1" w:rsidP="00352CB9">
            <w:pPr>
              <w:pStyle w:val="TableParagraph"/>
              <w:jc w:val="center"/>
              <w:rPr>
                <w:rFonts w:ascii="Times New Roman" w:hAnsi="Times New Roman"/>
                <w:b/>
                <w:bCs/>
                <w:spacing w:val="-1"/>
                <w:sz w:val="24"/>
                <w:szCs w:val="24"/>
                <w:lang w:val="ro-RO"/>
              </w:rPr>
            </w:pPr>
          </w:p>
        </w:tc>
        <w:tc>
          <w:tcPr>
            <w:tcW w:w="2814" w:type="dxa"/>
          </w:tcPr>
          <w:p w:rsidR="00B27DC1" w:rsidRPr="00B27DC1" w:rsidRDefault="00B27DC1" w:rsidP="00352CB9">
            <w:pPr>
              <w:pStyle w:val="TableParagraph"/>
              <w:ind w:left="-111" w:firstLine="111"/>
              <w:jc w:val="center"/>
              <w:rPr>
                <w:rFonts w:ascii="Times New Roman" w:hAnsi="Times New Roman"/>
                <w:b/>
                <w:bCs/>
                <w:sz w:val="24"/>
                <w:szCs w:val="24"/>
                <w:lang w:val="ro-RO"/>
              </w:rPr>
            </w:pPr>
          </w:p>
        </w:tc>
        <w:tc>
          <w:tcPr>
            <w:tcW w:w="1186" w:type="dxa"/>
          </w:tcPr>
          <w:p w:rsidR="00B27DC1" w:rsidRPr="00B27DC1" w:rsidRDefault="00B27DC1" w:rsidP="00352CB9">
            <w:pPr>
              <w:pStyle w:val="TableParagraph"/>
              <w:jc w:val="center"/>
              <w:rPr>
                <w:rFonts w:ascii="Times New Roman" w:hAnsi="Times New Roman"/>
                <w:b/>
                <w:bCs/>
                <w:sz w:val="24"/>
                <w:szCs w:val="24"/>
                <w:lang w:val="ro-RO"/>
              </w:rPr>
            </w:pPr>
          </w:p>
        </w:tc>
        <w:tc>
          <w:tcPr>
            <w:tcW w:w="1186" w:type="dxa"/>
          </w:tcPr>
          <w:p w:rsidR="00B27DC1" w:rsidRPr="00B27DC1" w:rsidRDefault="00B27DC1" w:rsidP="00352CB9">
            <w:pPr>
              <w:pStyle w:val="TableParagraph"/>
              <w:tabs>
                <w:tab w:val="left" w:pos="516"/>
                <w:tab w:val="center" w:pos="620"/>
              </w:tabs>
              <w:ind w:left="2"/>
              <w:jc w:val="center"/>
              <w:rPr>
                <w:rFonts w:ascii="Times New Roman" w:hAnsi="Times New Roman"/>
                <w:b/>
                <w:bCs/>
                <w:sz w:val="24"/>
                <w:szCs w:val="24"/>
                <w:lang w:val="ro-RO"/>
              </w:rPr>
            </w:pPr>
          </w:p>
        </w:tc>
        <w:tc>
          <w:tcPr>
            <w:tcW w:w="1186" w:type="dxa"/>
          </w:tcPr>
          <w:p w:rsidR="00B27DC1" w:rsidRPr="00B27DC1" w:rsidRDefault="00B27DC1" w:rsidP="00352CB9">
            <w:pPr>
              <w:pStyle w:val="TableParagraph"/>
              <w:tabs>
                <w:tab w:val="left" w:pos="516"/>
                <w:tab w:val="center" w:pos="620"/>
              </w:tabs>
              <w:ind w:left="2"/>
              <w:jc w:val="center"/>
              <w:rPr>
                <w:rFonts w:ascii="Times New Roman" w:hAnsi="Times New Roman"/>
                <w:b/>
                <w:bCs/>
                <w:sz w:val="24"/>
                <w:szCs w:val="24"/>
                <w:lang w:val="ro-RO"/>
              </w:rPr>
            </w:pPr>
          </w:p>
        </w:tc>
        <w:tc>
          <w:tcPr>
            <w:tcW w:w="1038" w:type="dxa"/>
            <w:tcBorders>
              <w:top w:val="single" w:sz="4" w:space="0" w:color="auto"/>
            </w:tcBorders>
          </w:tcPr>
          <w:p w:rsidR="00B27DC1" w:rsidRPr="00B27DC1" w:rsidRDefault="00B27DC1" w:rsidP="00352CB9">
            <w:pPr>
              <w:pStyle w:val="TableParagraph"/>
              <w:ind w:left="2"/>
              <w:jc w:val="center"/>
              <w:rPr>
                <w:rFonts w:ascii="Times New Roman" w:hAnsi="Times New Roman"/>
                <w:b/>
                <w:bCs/>
                <w:spacing w:val="1"/>
                <w:sz w:val="24"/>
                <w:szCs w:val="24"/>
                <w:lang w:val="ro-RO"/>
              </w:rPr>
            </w:pPr>
          </w:p>
        </w:tc>
        <w:tc>
          <w:tcPr>
            <w:tcW w:w="1333" w:type="dxa"/>
            <w:tcBorders>
              <w:top w:val="single" w:sz="4" w:space="0" w:color="auto"/>
            </w:tcBorders>
          </w:tcPr>
          <w:p w:rsidR="00B27DC1" w:rsidRPr="00B27DC1" w:rsidRDefault="00B27DC1" w:rsidP="00352CB9">
            <w:pPr>
              <w:pStyle w:val="TableParagraph"/>
              <w:jc w:val="center"/>
              <w:rPr>
                <w:rFonts w:ascii="Times New Roman" w:hAnsi="Times New Roman"/>
                <w:b/>
                <w:bCs/>
                <w:spacing w:val="1"/>
                <w:sz w:val="24"/>
                <w:szCs w:val="24"/>
                <w:lang w:val="ro-RO"/>
              </w:rPr>
            </w:pPr>
          </w:p>
        </w:tc>
        <w:tc>
          <w:tcPr>
            <w:tcW w:w="1157" w:type="dxa"/>
            <w:tcBorders>
              <w:top w:val="single" w:sz="4" w:space="0" w:color="auto"/>
            </w:tcBorders>
          </w:tcPr>
          <w:p w:rsidR="00B27DC1" w:rsidRPr="00B27DC1" w:rsidRDefault="00B27DC1" w:rsidP="00352CB9">
            <w:pPr>
              <w:pStyle w:val="TableParagraph"/>
              <w:ind w:left="2"/>
              <w:jc w:val="center"/>
              <w:rPr>
                <w:rFonts w:ascii="Times New Roman" w:hAnsi="Times New Roman"/>
                <w:b/>
                <w:bCs/>
                <w:spacing w:val="1"/>
                <w:sz w:val="24"/>
                <w:szCs w:val="24"/>
                <w:lang w:val="ro-RO"/>
              </w:rPr>
            </w:pPr>
          </w:p>
        </w:tc>
      </w:tr>
      <w:tr w:rsidR="007C61B1" w:rsidRPr="00B27DC1" w:rsidTr="007C61B1">
        <w:trPr>
          <w:trHeight w:hRule="exact" w:val="652"/>
        </w:trPr>
        <w:tc>
          <w:tcPr>
            <w:tcW w:w="7714" w:type="dxa"/>
            <w:gridSpan w:val="7"/>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TOTAL:  (lei, bani) /</w:t>
            </w:r>
            <w:r w:rsidRPr="00B27DC1">
              <w:rPr>
                <w:rFonts w:ascii="Times New Roman" w:hAnsi="Times New Roman" w:cs="Times New Roman"/>
                <w:i/>
                <w:iCs/>
                <w:sz w:val="24"/>
                <w:szCs w:val="24"/>
              </w:rPr>
              <w:t>ВСЕГО(леев, банов)</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p>
        </w:tc>
        <w:tc>
          <w:tcPr>
            <w:tcW w:w="1157" w:type="dxa"/>
            <w:shd w:val="clear" w:color="auto" w:fill="FFFFFF"/>
            <w:vAlign w:val="center"/>
          </w:tcPr>
          <w:p w:rsidR="00B27DC1" w:rsidRPr="00B27DC1" w:rsidRDefault="00B27DC1" w:rsidP="00352CB9">
            <w:pPr>
              <w:jc w:val="center"/>
              <w:rPr>
                <w:rFonts w:ascii="Times New Roman" w:hAnsi="Times New Roman" w:cs="Times New Roman"/>
                <w:b/>
                <w:bCs/>
                <w:sz w:val="24"/>
                <w:szCs w:val="24"/>
                <w:lang w:val="ro-RO"/>
              </w:rPr>
            </w:pPr>
          </w:p>
        </w:tc>
      </w:tr>
      <w:tr w:rsidR="007C61B1" w:rsidRPr="00B27DC1" w:rsidTr="007C61B1">
        <w:trPr>
          <w:trHeight w:hRule="exact" w:val="599"/>
        </w:trPr>
        <w:tc>
          <w:tcPr>
            <w:tcW w:w="7714" w:type="dxa"/>
            <w:gridSpan w:val="7"/>
            <w:shd w:val="clear" w:color="auto" w:fill="FFFFFF"/>
            <w:vAlign w:val="center"/>
          </w:tcPr>
          <w:p w:rsidR="00B27DC1" w:rsidRPr="00B27DC1" w:rsidRDefault="00B27DC1" w:rsidP="00352CB9">
            <w:pPr>
              <w:pStyle w:val="TableParagraph"/>
              <w:rPr>
                <w:rFonts w:ascii="Times New Roman" w:hAnsi="Times New Roman"/>
                <w:i/>
                <w:iCs/>
                <w:sz w:val="24"/>
                <w:szCs w:val="24"/>
                <w:lang w:val="ro-RO" w:eastAsia="ar-SA"/>
              </w:rPr>
            </w:pPr>
            <w:r w:rsidRPr="00B27DC1">
              <w:rPr>
                <w:rFonts w:ascii="Times New Roman" w:hAnsi="Times New Roman"/>
                <w:b/>
                <w:bCs/>
                <w:sz w:val="24"/>
                <w:szCs w:val="24"/>
                <w:lang w:val="ro-RO"/>
              </w:rPr>
              <w:t xml:space="preserve"> 1. Contribuții de asigurări sociale calculate, inclusiv:/</w:t>
            </w:r>
            <w:r w:rsidRPr="00B27DC1">
              <w:rPr>
                <w:rFonts w:ascii="Times New Roman" w:hAnsi="Times New Roman"/>
                <w:i/>
                <w:iCs/>
                <w:sz w:val="24"/>
                <w:szCs w:val="24"/>
                <w:lang w:val="ru-RU" w:eastAsia="ar-SA"/>
              </w:rPr>
              <w:t>Взносы социального страхования работодателя, в том числе</w:t>
            </w:r>
            <w:r w:rsidRPr="00B27DC1">
              <w:rPr>
                <w:rFonts w:ascii="Times New Roman" w:hAnsi="Times New Roman"/>
                <w:i/>
                <w:iCs/>
                <w:sz w:val="24"/>
                <w:szCs w:val="24"/>
                <w:lang w:val="ro-RO" w:eastAsia="ar-SA"/>
              </w:rPr>
              <w:t>:</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spacing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536"/>
        </w:trPr>
        <w:tc>
          <w:tcPr>
            <w:tcW w:w="2886" w:type="dxa"/>
            <w:gridSpan w:val="3"/>
            <w:vMerge w:val="restart"/>
            <w:shd w:val="clear" w:color="auto" w:fill="FFFFFF"/>
            <w:vAlign w:val="center"/>
          </w:tcPr>
          <w:p w:rsidR="00B27DC1" w:rsidRPr="00B27DC1" w:rsidRDefault="007C61B1" w:rsidP="00352CB9">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1.1</w:t>
            </w:r>
            <w:r w:rsidR="00B27DC1" w:rsidRPr="00B27DC1">
              <w:rPr>
                <w:rFonts w:ascii="Times New Roman" w:hAnsi="Times New Roman" w:cs="Times New Roman"/>
                <w:b/>
                <w:bCs/>
                <w:sz w:val="24"/>
                <w:szCs w:val="24"/>
                <w:lang w:val="ro-RO"/>
              </w:rPr>
              <w:t>Angajatorii,</w:t>
            </w:r>
            <w:r w:rsidR="00B27DC1" w:rsidRPr="00B27DC1">
              <w:rPr>
                <w:rFonts w:ascii="Times New Roman" w:hAnsi="Times New Roman" w:cs="Times New Roman"/>
                <w:b/>
                <w:bCs/>
                <w:sz w:val="24"/>
                <w:szCs w:val="24"/>
              </w:rPr>
              <w:t>specificați</w:t>
            </w:r>
            <w:r w:rsidR="00B27DC1" w:rsidRPr="00B27DC1">
              <w:rPr>
                <w:rFonts w:ascii="Times New Roman" w:hAnsi="Times New Roman" w:cs="Times New Roman"/>
                <w:b/>
                <w:bCs/>
                <w:sz w:val="24"/>
                <w:szCs w:val="24"/>
                <w:lang w:val="ro-RO"/>
              </w:rPr>
              <w:t>la pct. 1</w:t>
            </w:r>
            <w:r>
              <w:rPr>
                <w:rFonts w:ascii="Times New Roman" w:hAnsi="Times New Roman" w:cs="Times New Roman"/>
                <w:b/>
                <w:bCs/>
                <w:sz w:val="24"/>
                <w:szCs w:val="24"/>
                <w:lang w:val="ro-RO"/>
              </w:rPr>
              <w:t>.1 din anexa nr. 1 la Legeanr.</w:t>
            </w:r>
            <w:r w:rsidR="00B27DC1" w:rsidRPr="00B27DC1">
              <w:rPr>
                <w:rFonts w:ascii="Times New Roman" w:hAnsi="Times New Roman" w:cs="Times New Roman"/>
                <w:b/>
                <w:bCs/>
                <w:sz w:val="24"/>
                <w:szCs w:val="24"/>
                <w:lang w:val="ro-RO"/>
              </w:rPr>
              <w:t>489/1999/</w:t>
            </w:r>
            <w:r w:rsidR="00B27DC1" w:rsidRPr="00B27DC1">
              <w:rPr>
                <w:rFonts w:ascii="Times New Roman" w:hAnsi="Times New Roman" w:cs="Times New Roman"/>
                <w:bCs/>
                <w:i/>
                <w:iCs/>
                <w:sz w:val="24"/>
                <w:szCs w:val="24"/>
              </w:rPr>
              <w:t>Работодатели, указанные в пункте 1.1 приложения №. 1 к Закону №489/1999</w:t>
            </w:r>
          </w:p>
        </w:tc>
        <w:tc>
          <w:tcPr>
            <w:tcW w:w="4828" w:type="dxa"/>
            <w:gridSpan w:val="4"/>
            <w:shd w:val="clear" w:color="auto" w:fill="FFFFFF"/>
            <w:vAlign w:val="center"/>
          </w:tcPr>
          <w:p w:rsidR="00B27DC1" w:rsidRPr="00B27DC1" w:rsidRDefault="00B27DC1" w:rsidP="00352CB9">
            <w:pPr>
              <w:spacing w:after="0" w:line="240" w:lineRule="auto"/>
              <w:rPr>
                <w:rFonts w:ascii="Times New Roman" w:hAnsi="Times New Roman" w:cs="Times New Roman"/>
                <w:bCs/>
                <w:sz w:val="24"/>
                <w:szCs w:val="24"/>
                <w:lang w:val="ro-RO"/>
              </w:rPr>
            </w:pPr>
            <w:r w:rsidRPr="00B27DC1">
              <w:rPr>
                <w:rFonts w:ascii="Times New Roman" w:hAnsi="Times New Roman" w:cs="Times New Roman"/>
                <w:b/>
                <w:bCs/>
                <w:sz w:val="24"/>
                <w:szCs w:val="24"/>
                <w:lang w:val="ro-RO"/>
              </w:rPr>
              <w:t xml:space="preserve"> a) conform tarifului de 29% / </w:t>
            </w:r>
            <w:r w:rsidRPr="00B27DC1">
              <w:rPr>
                <w:rFonts w:ascii="Times New Roman" w:hAnsi="Times New Roman" w:cs="Times New Roman"/>
                <w:bCs/>
                <w:i/>
                <w:iCs/>
                <w:sz w:val="24"/>
                <w:szCs w:val="24"/>
              </w:rPr>
              <w:t>в соответствии с тарифом 2</w:t>
            </w:r>
            <w:r w:rsidRPr="00B27DC1">
              <w:rPr>
                <w:rFonts w:ascii="Times New Roman" w:hAnsi="Times New Roman" w:cs="Times New Roman"/>
                <w:bCs/>
                <w:i/>
                <w:iCs/>
                <w:sz w:val="24"/>
                <w:szCs w:val="24"/>
                <w:lang w:val="ro-RO"/>
              </w:rPr>
              <w:t>9</w:t>
            </w:r>
            <w:r w:rsidRPr="00B27DC1">
              <w:rPr>
                <w:rFonts w:ascii="Times New Roman" w:hAnsi="Times New Roman" w:cs="Times New Roman"/>
                <w:bCs/>
                <w:i/>
                <w:iCs/>
                <w:sz w:val="24"/>
                <w:szCs w:val="24"/>
              </w:rPr>
              <w:t>%</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darkYellow"/>
                <w:lang w:val="ro-RO"/>
              </w:rPr>
            </w:pP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jc w:val="center"/>
              <w:rPr>
                <w:rFonts w:ascii="Times New Roman" w:hAnsi="Times New Roman" w:cs="Times New Roman"/>
                <w:bCs/>
                <w:sz w:val="24"/>
                <w:szCs w:val="24"/>
                <w:lang w:val="ro-RO"/>
              </w:rPr>
            </w:pPr>
          </w:p>
        </w:tc>
      </w:tr>
      <w:tr w:rsidR="007C61B1" w:rsidRPr="00B27DC1" w:rsidTr="007C61B1">
        <w:trPr>
          <w:trHeight w:hRule="exact" w:val="1396"/>
        </w:trPr>
        <w:tc>
          <w:tcPr>
            <w:tcW w:w="2886" w:type="dxa"/>
            <w:gridSpan w:val="3"/>
            <w:vMerge/>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p>
        </w:tc>
        <w:tc>
          <w:tcPr>
            <w:tcW w:w="4828" w:type="dxa"/>
            <w:gridSpan w:val="4"/>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b) conform tarifului de 24% /</w:t>
            </w:r>
            <w:r w:rsidRPr="00B27DC1">
              <w:rPr>
                <w:rFonts w:ascii="Times New Roman" w:hAnsi="Times New Roman" w:cs="Times New Roman"/>
                <w:bCs/>
                <w:i/>
                <w:iCs/>
                <w:sz w:val="24"/>
                <w:szCs w:val="24"/>
              </w:rPr>
              <w:t xml:space="preserve">в соответствии с тарифом </w:t>
            </w:r>
            <w:r w:rsidRPr="00B27DC1">
              <w:rPr>
                <w:rFonts w:ascii="Times New Roman" w:hAnsi="Times New Roman" w:cs="Times New Roman"/>
                <w:bCs/>
                <w:i/>
                <w:iCs/>
                <w:sz w:val="24"/>
                <w:szCs w:val="24"/>
                <w:lang w:val="ro-RO"/>
              </w:rPr>
              <w:t>24</w:t>
            </w:r>
            <w:r w:rsidRPr="00B27DC1">
              <w:rPr>
                <w:rFonts w:ascii="Times New Roman" w:hAnsi="Times New Roman" w:cs="Times New Roman"/>
                <w:bCs/>
                <w:i/>
                <w:iCs/>
                <w:sz w:val="24"/>
                <w:szCs w:val="24"/>
              </w:rPr>
              <w:t>%</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darkYellow"/>
                <w:lang w:val="ro-RO"/>
              </w:rPr>
            </w:pP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jc w:val="center"/>
              <w:rPr>
                <w:rFonts w:ascii="Times New Roman" w:hAnsi="Times New Roman" w:cs="Times New Roman"/>
                <w:bCs/>
                <w:sz w:val="24"/>
                <w:szCs w:val="24"/>
                <w:lang w:val="ro-RO"/>
              </w:rPr>
            </w:pPr>
          </w:p>
        </w:tc>
      </w:tr>
      <w:tr w:rsidR="007C61B1" w:rsidRPr="00B27DC1" w:rsidTr="007C61B1">
        <w:trPr>
          <w:trHeight w:hRule="exact" w:val="536"/>
        </w:trPr>
        <w:tc>
          <w:tcPr>
            <w:tcW w:w="2886" w:type="dxa"/>
            <w:gridSpan w:val="3"/>
            <w:vMerge w:val="restart"/>
            <w:shd w:val="clear" w:color="auto" w:fill="FFFFFF"/>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1.2 Angajatorii specificați la pct. 1.2 din anexa nr. 1 la Legea nr. 489/1999//</w:t>
            </w:r>
            <w:r w:rsidRPr="00B27DC1">
              <w:rPr>
                <w:rFonts w:ascii="Times New Roman" w:hAnsi="Times New Roman" w:cs="Times New Roman"/>
                <w:bCs/>
                <w:i/>
                <w:iCs/>
                <w:sz w:val="24"/>
                <w:szCs w:val="24"/>
              </w:rPr>
              <w:t>Работодатели, указанные в пункте 1.2 приложения №. 1 к Закону №489/1999</w:t>
            </w:r>
          </w:p>
        </w:tc>
        <w:tc>
          <w:tcPr>
            <w:tcW w:w="4828" w:type="dxa"/>
            <w:gridSpan w:val="4"/>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a) conform tarifului de  39% /</w:t>
            </w:r>
            <w:r w:rsidRPr="00B27DC1">
              <w:rPr>
                <w:rFonts w:ascii="Times New Roman" w:hAnsi="Times New Roman" w:cs="Times New Roman"/>
                <w:bCs/>
                <w:i/>
                <w:iCs/>
                <w:sz w:val="24"/>
                <w:szCs w:val="24"/>
              </w:rPr>
              <w:t xml:space="preserve"> в соответствии с тарифом 3</w:t>
            </w:r>
            <w:r w:rsidRPr="00B27DC1">
              <w:rPr>
                <w:rFonts w:ascii="Times New Roman" w:hAnsi="Times New Roman" w:cs="Times New Roman"/>
                <w:bCs/>
                <w:i/>
                <w:iCs/>
                <w:sz w:val="24"/>
                <w:szCs w:val="24"/>
                <w:lang w:val="ro-RO"/>
              </w:rPr>
              <w:t>9</w:t>
            </w:r>
            <w:r w:rsidRPr="00B27DC1">
              <w:rPr>
                <w:rFonts w:ascii="Times New Roman" w:hAnsi="Times New Roman" w:cs="Times New Roman"/>
                <w:bCs/>
                <w:i/>
                <w:iCs/>
                <w:sz w:val="24"/>
                <w:szCs w:val="24"/>
              </w:rPr>
              <w:t>%</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darkYellow"/>
                <w:lang w:val="ro-RO"/>
              </w:rPr>
            </w:pP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jc w:val="center"/>
              <w:rPr>
                <w:rFonts w:ascii="Times New Roman" w:hAnsi="Times New Roman" w:cs="Times New Roman"/>
                <w:bCs/>
                <w:sz w:val="24"/>
                <w:szCs w:val="24"/>
                <w:lang w:val="ro-RO"/>
              </w:rPr>
            </w:pPr>
          </w:p>
        </w:tc>
      </w:tr>
      <w:tr w:rsidR="007C61B1" w:rsidRPr="00B27DC1" w:rsidTr="007C61B1">
        <w:trPr>
          <w:trHeight w:hRule="exact" w:val="847"/>
        </w:trPr>
        <w:tc>
          <w:tcPr>
            <w:tcW w:w="2886" w:type="dxa"/>
            <w:gridSpan w:val="3"/>
            <w:vMerge/>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p>
        </w:tc>
        <w:tc>
          <w:tcPr>
            <w:tcW w:w="4828" w:type="dxa"/>
            <w:gridSpan w:val="4"/>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b)  conform tarifului de 32% /</w:t>
            </w:r>
            <w:r w:rsidRPr="00B27DC1">
              <w:rPr>
                <w:rFonts w:ascii="Times New Roman" w:hAnsi="Times New Roman" w:cs="Times New Roman"/>
                <w:bCs/>
                <w:i/>
                <w:iCs/>
                <w:sz w:val="24"/>
                <w:szCs w:val="24"/>
              </w:rPr>
              <w:t xml:space="preserve">в соответствии с тарифом </w:t>
            </w:r>
            <w:r w:rsidRPr="00B27DC1">
              <w:rPr>
                <w:rFonts w:ascii="Times New Roman" w:hAnsi="Times New Roman" w:cs="Times New Roman"/>
                <w:bCs/>
                <w:i/>
                <w:iCs/>
                <w:sz w:val="24"/>
                <w:szCs w:val="24"/>
                <w:lang w:val="ro-RO"/>
              </w:rPr>
              <w:t>32</w:t>
            </w:r>
            <w:r w:rsidRPr="00B27DC1">
              <w:rPr>
                <w:rFonts w:ascii="Times New Roman" w:hAnsi="Times New Roman" w:cs="Times New Roman"/>
                <w:bCs/>
                <w:i/>
                <w:iCs/>
                <w:sz w:val="24"/>
                <w:szCs w:val="24"/>
              </w:rPr>
              <w:t>%</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darkYellow"/>
                <w:lang w:val="ro-RO"/>
              </w:rPr>
            </w:pP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jc w:val="center"/>
              <w:rPr>
                <w:rFonts w:ascii="Times New Roman" w:hAnsi="Times New Roman" w:cs="Times New Roman"/>
                <w:bCs/>
                <w:sz w:val="24"/>
                <w:szCs w:val="24"/>
                <w:lang w:val="ro-RO"/>
              </w:rPr>
            </w:pPr>
          </w:p>
        </w:tc>
      </w:tr>
      <w:tr w:rsidR="007C61B1" w:rsidRPr="00B27DC1" w:rsidTr="007C61B1">
        <w:trPr>
          <w:trHeight w:hRule="exact" w:val="1486"/>
        </w:trPr>
        <w:tc>
          <w:tcPr>
            <w:tcW w:w="7714" w:type="dxa"/>
            <w:gridSpan w:val="7"/>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lastRenderedPageBreak/>
              <w:t xml:space="preserve">1.3 Persoanele care exercită independent profesiunea de medic,  specificate la pct. 1.3 din anexa nr. 1 la Legea nr. 489/1999,conform tarifului de 24%/ </w:t>
            </w:r>
            <w:r w:rsidRPr="00B27DC1">
              <w:rPr>
                <w:rFonts w:ascii="Times New Roman" w:hAnsi="Times New Roman" w:cs="Times New Roman"/>
                <w:bCs/>
                <w:i/>
                <w:iCs/>
                <w:sz w:val="24"/>
                <w:szCs w:val="24"/>
              </w:rPr>
              <w:t>Лица, самостоятельно осуществляющие профессиональную врачебную деятельность</w:t>
            </w:r>
            <w:r w:rsidRPr="00B27DC1">
              <w:rPr>
                <w:rFonts w:ascii="Times New Roman" w:hAnsi="Times New Roman" w:cs="Times New Roman"/>
                <w:bCs/>
                <w:i/>
                <w:iCs/>
                <w:sz w:val="24"/>
                <w:szCs w:val="24"/>
                <w:lang w:val="ro-RO"/>
              </w:rPr>
              <w:t xml:space="preserve">, </w:t>
            </w:r>
            <w:r w:rsidRPr="00B27DC1">
              <w:rPr>
                <w:rFonts w:ascii="Times New Roman" w:hAnsi="Times New Roman" w:cs="Times New Roman"/>
                <w:bCs/>
                <w:i/>
                <w:iCs/>
                <w:sz w:val="24"/>
                <w:szCs w:val="24"/>
              </w:rPr>
              <w:t xml:space="preserve"> указанные в пункте 1.3 приложения №. 1 к Закону №489/1999</w:t>
            </w:r>
            <w:r w:rsidRPr="00B27DC1">
              <w:rPr>
                <w:rFonts w:ascii="Times New Roman" w:hAnsi="Times New Roman" w:cs="Times New Roman"/>
                <w:bCs/>
                <w:i/>
                <w:iCs/>
                <w:sz w:val="24"/>
                <w:szCs w:val="24"/>
                <w:lang w:val="ro-RO"/>
              </w:rPr>
              <w:t xml:space="preserve">, </w:t>
            </w:r>
            <w:r w:rsidRPr="00B27DC1">
              <w:rPr>
                <w:rFonts w:ascii="Times New Roman" w:hAnsi="Times New Roman" w:cs="Times New Roman"/>
                <w:bCs/>
                <w:i/>
                <w:iCs/>
                <w:sz w:val="24"/>
                <w:szCs w:val="24"/>
              </w:rPr>
              <w:t xml:space="preserve"> в соответствии с тарифом </w:t>
            </w:r>
            <w:r w:rsidRPr="00B27DC1">
              <w:rPr>
                <w:rFonts w:ascii="Times New Roman" w:hAnsi="Times New Roman" w:cs="Times New Roman"/>
                <w:bCs/>
                <w:i/>
                <w:iCs/>
                <w:sz w:val="24"/>
                <w:szCs w:val="24"/>
                <w:lang w:val="ro-RO"/>
              </w:rPr>
              <w:t>24</w:t>
            </w:r>
            <w:r w:rsidRPr="00B27DC1">
              <w:rPr>
                <w:rFonts w:ascii="Times New Roman" w:hAnsi="Times New Roman" w:cs="Times New Roman"/>
                <w:bCs/>
                <w:i/>
                <w:iCs/>
                <w:sz w:val="24"/>
                <w:szCs w:val="24"/>
              </w:rPr>
              <w:t>%</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darkYellow"/>
                <w:lang w:val="ro-RO"/>
              </w:rPr>
            </w:pP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jc w:val="center"/>
              <w:rPr>
                <w:rFonts w:ascii="Times New Roman" w:hAnsi="Times New Roman" w:cs="Times New Roman"/>
                <w:bCs/>
                <w:sz w:val="24"/>
                <w:szCs w:val="24"/>
                <w:lang w:val="ro-RO"/>
              </w:rPr>
            </w:pPr>
          </w:p>
        </w:tc>
      </w:tr>
      <w:tr w:rsidR="007C61B1" w:rsidRPr="00B27DC1" w:rsidTr="007C61B1">
        <w:trPr>
          <w:trHeight w:hRule="exact" w:val="824"/>
        </w:trPr>
        <w:tc>
          <w:tcPr>
            <w:tcW w:w="2886" w:type="dxa"/>
            <w:gridSpan w:val="3"/>
            <w:vMerge w:val="restart"/>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 xml:space="preserve">1.4  Angajatorii din agricultură specificați la pct. 1.5 din anexa nr. 1 la Legea nr. 489/1999 / </w:t>
            </w:r>
            <w:r w:rsidRPr="00B27DC1">
              <w:rPr>
                <w:rFonts w:ascii="Times New Roman" w:hAnsi="Times New Roman" w:cs="Times New Roman"/>
                <w:bCs/>
                <w:i/>
                <w:iCs/>
                <w:sz w:val="24"/>
                <w:szCs w:val="24"/>
              </w:rPr>
              <w:t>Работодатели в сфере сельского хозяйства, указанные в пункте 1.5 приложения №. 1 к Закону №489/1999</w:t>
            </w:r>
          </w:p>
        </w:tc>
        <w:tc>
          <w:tcPr>
            <w:tcW w:w="4828" w:type="dxa"/>
            <w:gridSpan w:val="4"/>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 xml:space="preserve">a) conform tarifului de 24%/ </w:t>
            </w:r>
            <w:r w:rsidRPr="00B27DC1">
              <w:rPr>
                <w:rFonts w:ascii="Times New Roman" w:hAnsi="Times New Roman" w:cs="Times New Roman"/>
                <w:bCs/>
                <w:i/>
                <w:iCs/>
                <w:sz w:val="24"/>
                <w:szCs w:val="24"/>
              </w:rPr>
              <w:t xml:space="preserve"> в соответствии с тарифом </w:t>
            </w:r>
            <w:r w:rsidRPr="00B27DC1">
              <w:rPr>
                <w:rFonts w:ascii="Times New Roman" w:hAnsi="Times New Roman" w:cs="Times New Roman"/>
                <w:bCs/>
                <w:i/>
                <w:iCs/>
                <w:sz w:val="24"/>
                <w:szCs w:val="24"/>
                <w:lang w:val="ro-RO"/>
              </w:rPr>
              <w:t>24</w:t>
            </w:r>
            <w:r w:rsidRPr="00B27DC1">
              <w:rPr>
                <w:rFonts w:ascii="Times New Roman" w:hAnsi="Times New Roman" w:cs="Times New Roman"/>
                <w:bCs/>
                <w:i/>
                <w:iCs/>
                <w:sz w:val="24"/>
                <w:szCs w:val="24"/>
              </w:rPr>
              <w:t>%</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darkYellow"/>
                <w:lang w:val="ro-RO"/>
              </w:rPr>
            </w:pP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jc w:val="center"/>
              <w:rPr>
                <w:rFonts w:ascii="Times New Roman" w:hAnsi="Times New Roman" w:cs="Times New Roman"/>
                <w:bCs/>
                <w:sz w:val="24"/>
                <w:szCs w:val="24"/>
                <w:lang w:val="ro-RO"/>
              </w:rPr>
            </w:pPr>
          </w:p>
        </w:tc>
      </w:tr>
      <w:tr w:rsidR="007C61B1" w:rsidRPr="00B27DC1" w:rsidTr="007C61B1">
        <w:trPr>
          <w:trHeight w:hRule="exact" w:val="824"/>
        </w:trPr>
        <w:tc>
          <w:tcPr>
            <w:tcW w:w="2886" w:type="dxa"/>
            <w:gridSpan w:val="3"/>
            <w:vMerge/>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p>
        </w:tc>
        <w:tc>
          <w:tcPr>
            <w:tcW w:w="4828" w:type="dxa"/>
            <w:gridSpan w:val="4"/>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 xml:space="preserve">b) inclusiv din mijloacele angajatorului 18% / </w:t>
            </w:r>
            <w:r w:rsidRPr="00B27DC1">
              <w:rPr>
                <w:rFonts w:ascii="Times New Roman" w:hAnsi="Times New Roman" w:cs="Times New Roman"/>
                <w:bCs/>
                <w:i/>
                <w:sz w:val="24"/>
                <w:szCs w:val="24"/>
              </w:rPr>
              <w:t>в</w:t>
            </w:r>
            <w:r w:rsidRPr="00B27DC1">
              <w:rPr>
                <w:rFonts w:ascii="Times New Roman" w:hAnsi="Times New Roman" w:cs="Times New Roman"/>
                <w:i/>
                <w:iCs/>
                <w:sz w:val="24"/>
                <w:szCs w:val="24"/>
              </w:rPr>
              <w:t xml:space="preserve"> том числе из средств работодателей 1</w:t>
            </w:r>
            <w:r w:rsidRPr="00B27DC1">
              <w:rPr>
                <w:rFonts w:ascii="Times New Roman" w:hAnsi="Times New Roman" w:cs="Times New Roman"/>
                <w:i/>
                <w:iCs/>
                <w:sz w:val="24"/>
                <w:szCs w:val="24"/>
                <w:lang w:val="ro-RO"/>
              </w:rPr>
              <w:t>8</w:t>
            </w:r>
            <w:r w:rsidRPr="00B27DC1">
              <w:rPr>
                <w:rFonts w:ascii="Times New Roman" w:hAnsi="Times New Roman" w:cs="Times New Roman"/>
                <w:i/>
                <w:iCs/>
                <w:sz w:val="24"/>
                <w:szCs w:val="24"/>
              </w:rPr>
              <w:t>%</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darkYellow"/>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p>
        </w:tc>
      </w:tr>
      <w:tr w:rsidR="007C61B1" w:rsidRPr="00B27DC1" w:rsidTr="007C61B1">
        <w:trPr>
          <w:trHeight w:hRule="exact" w:val="881"/>
        </w:trPr>
        <w:tc>
          <w:tcPr>
            <w:tcW w:w="7714" w:type="dxa"/>
            <w:gridSpan w:val="7"/>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 xml:space="preserve"> 1.5  Persoanele fizice, specificați la pct. 1.6 din anexa nr. 1 la Legea nr. 489/1999,  conform taxei fixe /</w:t>
            </w:r>
            <w:r w:rsidRPr="00B27DC1">
              <w:rPr>
                <w:rFonts w:ascii="Times New Roman" w:hAnsi="Times New Roman" w:cs="Times New Roman"/>
                <w:bCs/>
                <w:i/>
                <w:iCs/>
                <w:sz w:val="24"/>
                <w:szCs w:val="24"/>
                <w:lang w:val="ro-RO"/>
              </w:rPr>
              <w:t>Физическиелица,  указанные в пункте 1.6приложения  №. 1 к Закону №489/1999,  в соответствии с фиксированнымтарифом</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57" w:type="dxa"/>
            <w:shd w:val="clear" w:color="auto" w:fill="FFFFFF"/>
            <w:vAlign w:val="center"/>
          </w:tcPr>
          <w:p w:rsidR="00B27DC1" w:rsidRPr="00B27DC1" w:rsidRDefault="00B27DC1" w:rsidP="00352CB9">
            <w:pPr>
              <w:jc w:val="center"/>
              <w:rPr>
                <w:rFonts w:ascii="Times New Roman" w:hAnsi="Times New Roman" w:cs="Times New Roman"/>
                <w:b/>
                <w:bCs/>
                <w:sz w:val="24"/>
                <w:szCs w:val="24"/>
                <w:lang w:val="ro-RO"/>
              </w:rPr>
            </w:pPr>
          </w:p>
        </w:tc>
      </w:tr>
      <w:tr w:rsidR="007C61B1" w:rsidRPr="00B27DC1" w:rsidTr="007C61B1">
        <w:trPr>
          <w:trHeight w:hRule="exact" w:val="1028"/>
        </w:trPr>
        <w:tc>
          <w:tcPr>
            <w:tcW w:w="7714" w:type="dxa"/>
            <w:gridSpan w:val="7"/>
            <w:shd w:val="clear" w:color="auto" w:fill="FFFFFF"/>
            <w:vAlign w:val="center"/>
          </w:tcPr>
          <w:p w:rsidR="00B27DC1" w:rsidRPr="00B27DC1" w:rsidRDefault="00B27DC1" w:rsidP="00352CB9">
            <w:pPr>
              <w:spacing w:after="0" w:line="240" w:lineRule="auto"/>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 xml:space="preserve"> 2</w:t>
            </w:r>
            <w:r w:rsidRPr="00B27DC1">
              <w:rPr>
                <w:rFonts w:ascii="Times New Roman" w:hAnsi="Times New Roman" w:cs="Times New Roman"/>
                <w:b/>
                <w:bCs/>
                <w:color w:val="FF0000"/>
                <w:sz w:val="24"/>
                <w:szCs w:val="24"/>
                <w:lang w:val="ro-RO"/>
              </w:rPr>
              <w:t>.</w:t>
            </w:r>
            <w:r w:rsidRPr="00B27DC1">
              <w:rPr>
                <w:rFonts w:ascii="Times New Roman" w:hAnsi="Times New Roman" w:cs="Times New Roman"/>
                <w:b/>
                <w:bCs/>
                <w:sz w:val="24"/>
                <w:szCs w:val="24"/>
                <w:lang w:val="ro-RO"/>
              </w:rPr>
              <w:t xml:space="preserve"> Suma totală a indemnizațiilor calculate în perioada de gestiune, inclusiv:/</w:t>
            </w:r>
            <w:r w:rsidRPr="00B27DC1">
              <w:rPr>
                <w:rFonts w:ascii="Times New Roman" w:hAnsi="Times New Roman" w:cs="Times New Roman"/>
                <w:bCs/>
                <w:i/>
                <w:sz w:val="24"/>
                <w:szCs w:val="24"/>
                <w:lang w:val="ro-RO"/>
              </w:rPr>
              <w:t>Общая</w:t>
            </w:r>
            <w:r w:rsidRPr="00B27DC1">
              <w:rPr>
                <w:rFonts w:ascii="Times New Roman" w:hAnsi="Times New Roman" w:cs="Times New Roman"/>
                <w:bCs/>
                <w:i/>
                <w:sz w:val="24"/>
                <w:szCs w:val="24"/>
              </w:rPr>
              <w:t>сумма исчисленных пособий в отчетном периоде, в том числе:</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1336"/>
        </w:trPr>
        <w:tc>
          <w:tcPr>
            <w:tcW w:w="7714" w:type="dxa"/>
            <w:gridSpan w:val="7"/>
            <w:shd w:val="clear" w:color="auto" w:fill="FFFFFF"/>
          </w:tcPr>
          <w:p w:rsidR="00B27DC1" w:rsidRPr="00B27DC1" w:rsidRDefault="00B27DC1" w:rsidP="00352CB9">
            <w:pPr>
              <w:spacing w:line="240" w:lineRule="auto"/>
              <w:rPr>
                <w:rFonts w:ascii="Times New Roman" w:hAnsi="Times New Roman" w:cs="Times New Roman"/>
                <w:sz w:val="24"/>
                <w:szCs w:val="24"/>
              </w:rPr>
            </w:pPr>
            <w:r w:rsidRPr="00B27DC1">
              <w:rPr>
                <w:rFonts w:ascii="Times New Roman" w:hAnsi="Times New Roman" w:cs="Times New Roman"/>
                <w:b/>
                <w:sz w:val="24"/>
                <w:szCs w:val="24"/>
                <w:lang w:val="ro-RO"/>
              </w:rPr>
              <w:t>2.1Indemnizații calculate pentru incapacitate temporară de muncă cauzată de boli obișnuite sau de accidente nelegate de muncă plătite din mijloacele BASS /</w:t>
            </w:r>
            <w:r w:rsidRPr="00B27DC1">
              <w:rPr>
                <w:rFonts w:ascii="Times New Roman" w:hAnsi="Times New Roman" w:cs="Times New Roman"/>
                <w:i/>
                <w:sz w:val="24"/>
                <w:szCs w:val="24"/>
                <w:lang w:val="ro-RO"/>
              </w:rPr>
              <w:t>И</w:t>
            </w:r>
            <w:r w:rsidRPr="00B27DC1">
              <w:rPr>
                <w:rFonts w:ascii="Times New Roman" w:hAnsi="Times New Roman" w:cs="Times New Roman"/>
                <w:i/>
                <w:iCs/>
                <w:sz w:val="24"/>
                <w:szCs w:val="24"/>
              </w:rPr>
              <w:t>счисленные пособия по временной нетрудоспособности, обусловленной общим заболеванием или несчастным случаем, не связанными с работой, выплачиваемые из средств БГСС</w:t>
            </w:r>
          </w:p>
          <w:p w:rsidR="00B27DC1" w:rsidRPr="00B27DC1" w:rsidRDefault="00B27DC1" w:rsidP="00352CB9">
            <w:pPr>
              <w:widowControl w:val="0"/>
              <w:autoSpaceDE w:val="0"/>
              <w:autoSpaceDN w:val="0"/>
              <w:adjustRightInd w:val="0"/>
              <w:spacing w:after="0" w:line="240" w:lineRule="auto"/>
              <w:rPr>
                <w:rFonts w:ascii="Times New Roman" w:hAnsi="Times New Roman" w:cs="Times New Roman"/>
                <w:b/>
                <w:sz w:val="24"/>
                <w:szCs w:val="24"/>
                <w:lang w:val="ro-RO"/>
              </w:rPr>
            </w:pPr>
            <w:r w:rsidRPr="00B27DC1">
              <w:rPr>
                <w:rFonts w:ascii="Times New Roman" w:hAnsi="Times New Roman" w:cs="Times New Roman"/>
                <w:b/>
                <w:i/>
                <w:iCs/>
                <w:sz w:val="24"/>
                <w:szCs w:val="24"/>
                <w:lang w:val="ro-RO"/>
              </w:rPr>
              <w:t>работой, выплачиваемыеизсредств БГСС</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15312</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1400"/>
        </w:trPr>
        <w:tc>
          <w:tcPr>
            <w:tcW w:w="7714" w:type="dxa"/>
            <w:gridSpan w:val="7"/>
            <w:shd w:val="clear" w:color="auto" w:fill="FFFFFF"/>
          </w:tcPr>
          <w:p w:rsidR="00B27DC1" w:rsidRPr="00B27DC1" w:rsidRDefault="00B27DC1" w:rsidP="00352CB9">
            <w:pPr>
              <w:widowControl w:val="0"/>
              <w:autoSpaceDE w:val="0"/>
              <w:autoSpaceDN w:val="0"/>
              <w:adjustRightInd w:val="0"/>
              <w:spacing w:after="0" w:line="240" w:lineRule="auto"/>
              <w:rPr>
                <w:rFonts w:ascii="Times New Roman" w:hAnsi="Times New Roman" w:cs="Times New Roman"/>
                <w:b/>
                <w:i/>
                <w:iCs/>
                <w:sz w:val="24"/>
                <w:szCs w:val="24"/>
              </w:rPr>
            </w:pPr>
            <w:r w:rsidRPr="00B27DC1">
              <w:rPr>
                <w:rFonts w:ascii="Times New Roman" w:hAnsi="Times New Roman" w:cs="Times New Roman"/>
                <w:b/>
                <w:sz w:val="24"/>
                <w:szCs w:val="24"/>
                <w:lang w:val="ro-RO"/>
              </w:rPr>
              <w:t>2.2 Indemnizații  calculate pentru incapacitate temporară de muncă cauzată de un accident de muncă sau de o boală profesională plătite din mijloacele BASS /</w:t>
            </w:r>
            <w:r w:rsidRPr="00B27DC1">
              <w:rPr>
                <w:rFonts w:ascii="Times New Roman" w:hAnsi="Times New Roman" w:cs="Times New Roman"/>
                <w:i/>
                <w:sz w:val="24"/>
                <w:szCs w:val="24"/>
                <w:lang w:val="ro-RO"/>
              </w:rPr>
              <w:t>И</w:t>
            </w:r>
            <w:r w:rsidRPr="00B27DC1">
              <w:rPr>
                <w:rFonts w:ascii="Times New Roman" w:hAnsi="Times New Roman" w:cs="Times New Roman"/>
                <w:i/>
                <w:iCs/>
                <w:sz w:val="24"/>
                <w:szCs w:val="24"/>
              </w:rPr>
              <w:t>счисленные пособия по временной нетрудоспособности в связи с несчастным случаем на производстве или профессиональнымзаболеванием, выплачиваемые из средств БГСС</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15322</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614"/>
        </w:trPr>
        <w:tc>
          <w:tcPr>
            <w:tcW w:w="7714" w:type="dxa"/>
            <w:gridSpan w:val="7"/>
            <w:shd w:val="clear" w:color="auto" w:fill="FFFFFF"/>
          </w:tcPr>
          <w:p w:rsidR="00B27DC1" w:rsidRPr="00B27DC1" w:rsidRDefault="00B27DC1" w:rsidP="00352CB9">
            <w:pPr>
              <w:spacing w:after="0" w:line="240" w:lineRule="auto"/>
              <w:rPr>
                <w:rFonts w:ascii="Times New Roman" w:hAnsi="Times New Roman" w:cs="Times New Roman"/>
                <w:b/>
                <w:sz w:val="24"/>
                <w:szCs w:val="24"/>
                <w:lang w:val="ro-RO"/>
              </w:rPr>
            </w:pPr>
            <w:r w:rsidRPr="00B27DC1">
              <w:rPr>
                <w:rFonts w:ascii="Times New Roman" w:hAnsi="Times New Roman" w:cs="Times New Roman"/>
                <w:b/>
                <w:sz w:val="24"/>
                <w:szCs w:val="24"/>
                <w:lang w:val="ro-RO"/>
              </w:rPr>
              <w:t xml:space="preserve">2.3 Indemnizații  calculate pentru îngrijirea copilului   bolnav/ </w:t>
            </w:r>
            <w:r w:rsidRPr="00B27DC1">
              <w:rPr>
                <w:rFonts w:ascii="Times New Roman" w:hAnsi="Times New Roman" w:cs="Times New Roman"/>
                <w:i/>
                <w:sz w:val="24"/>
                <w:szCs w:val="24"/>
              </w:rPr>
              <w:t>И</w:t>
            </w:r>
            <w:r w:rsidRPr="00B27DC1">
              <w:rPr>
                <w:rFonts w:ascii="Times New Roman" w:hAnsi="Times New Roman" w:cs="Times New Roman"/>
                <w:i/>
                <w:iCs/>
                <w:sz w:val="24"/>
                <w:szCs w:val="24"/>
              </w:rPr>
              <w:t>счисленные пособия  по уходу за больным ребенком</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15332</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824"/>
        </w:trPr>
        <w:tc>
          <w:tcPr>
            <w:tcW w:w="7714" w:type="dxa"/>
            <w:gridSpan w:val="7"/>
            <w:shd w:val="clear" w:color="auto" w:fill="FFFFFF"/>
          </w:tcPr>
          <w:p w:rsidR="00B27DC1" w:rsidRPr="00B27DC1" w:rsidRDefault="00B27DC1" w:rsidP="00352CB9">
            <w:pPr>
              <w:widowControl w:val="0"/>
              <w:autoSpaceDE w:val="0"/>
              <w:autoSpaceDN w:val="0"/>
              <w:adjustRightInd w:val="0"/>
              <w:spacing w:after="0" w:line="240" w:lineRule="auto"/>
              <w:rPr>
                <w:rFonts w:ascii="Times New Roman" w:hAnsi="Times New Roman" w:cs="Times New Roman"/>
                <w:b/>
                <w:sz w:val="24"/>
                <w:szCs w:val="24"/>
                <w:lang w:val="ro-RO"/>
              </w:rPr>
            </w:pPr>
            <w:r w:rsidRPr="00B27DC1">
              <w:rPr>
                <w:rFonts w:ascii="Times New Roman" w:hAnsi="Times New Roman" w:cs="Times New Roman"/>
                <w:b/>
                <w:sz w:val="24"/>
                <w:szCs w:val="24"/>
                <w:lang w:val="ro-RO"/>
              </w:rPr>
              <w:lastRenderedPageBreak/>
              <w:t>2.4 Indemnizații calculate  pentru  incapacitate temporară de muncă plătite din prima zi de incapacitate  din mijloacele BASS /</w:t>
            </w:r>
            <w:r w:rsidRPr="00B27DC1">
              <w:rPr>
                <w:rFonts w:ascii="Times New Roman" w:hAnsi="Times New Roman" w:cs="Times New Roman"/>
                <w:i/>
                <w:sz w:val="24"/>
                <w:szCs w:val="24"/>
                <w:lang w:val="ro-RO"/>
              </w:rPr>
              <w:t>И</w:t>
            </w:r>
            <w:r w:rsidRPr="00B27DC1">
              <w:rPr>
                <w:rFonts w:ascii="Times New Roman" w:hAnsi="Times New Roman" w:cs="Times New Roman"/>
                <w:i/>
                <w:iCs/>
                <w:sz w:val="24"/>
                <w:szCs w:val="24"/>
              </w:rPr>
              <w:t>счисленные пособия по временной нетрудоспособности  выплачиваемые с первого дня из средств БГСС</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15342</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973"/>
        </w:trPr>
        <w:tc>
          <w:tcPr>
            <w:tcW w:w="7714" w:type="dxa"/>
            <w:gridSpan w:val="7"/>
            <w:shd w:val="clear" w:color="auto" w:fill="FFFFFF"/>
          </w:tcPr>
          <w:p w:rsidR="00B27DC1" w:rsidRPr="00B27DC1" w:rsidRDefault="00B27DC1" w:rsidP="00352CB9">
            <w:pPr>
              <w:widowControl w:val="0"/>
              <w:autoSpaceDE w:val="0"/>
              <w:autoSpaceDN w:val="0"/>
              <w:adjustRightInd w:val="0"/>
              <w:spacing w:after="0" w:line="240" w:lineRule="auto"/>
              <w:rPr>
                <w:rFonts w:ascii="Times New Roman" w:hAnsi="Times New Roman" w:cs="Times New Roman"/>
                <w:b/>
                <w:sz w:val="24"/>
                <w:szCs w:val="24"/>
                <w:highlight w:val="lightGray"/>
                <w:lang w:val="ro-RO"/>
              </w:rPr>
            </w:pPr>
            <w:r w:rsidRPr="00B27DC1">
              <w:rPr>
                <w:rFonts w:ascii="Times New Roman" w:hAnsi="Times New Roman" w:cs="Times New Roman"/>
                <w:b/>
                <w:bCs/>
                <w:sz w:val="24"/>
                <w:szCs w:val="24"/>
                <w:lang w:val="ro-RO"/>
              </w:rPr>
              <w:t>3</w:t>
            </w:r>
            <w:r w:rsidRPr="00B27DC1">
              <w:rPr>
                <w:rFonts w:ascii="Times New Roman" w:hAnsi="Times New Roman" w:cs="Times New Roman"/>
                <w:b/>
                <w:bCs/>
                <w:color w:val="FF0000"/>
                <w:sz w:val="24"/>
                <w:szCs w:val="24"/>
                <w:lang w:val="ro-RO"/>
              </w:rPr>
              <w:t>.</w:t>
            </w:r>
            <w:r w:rsidRPr="00B27DC1">
              <w:rPr>
                <w:rFonts w:ascii="Times New Roman" w:hAnsi="Times New Roman" w:cs="Times New Roman"/>
                <w:b/>
                <w:bCs/>
                <w:sz w:val="24"/>
                <w:szCs w:val="24"/>
                <w:lang w:val="ro-RO"/>
              </w:rPr>
              <w:t xml:space="preserve"> Suma totală a indemnizației plătite în perioada de gestiune, inclusiv:/</w:t>
            </w:r>
            <w:r w:rsidRPr="00B27DC1">
              <w:rPr>
                <w:rFonts w:ascii="Times New Roman" w:hAnsi="Times New Roman" w:cs="Times New Roman"/>
                <w:bCs/>
                <w:i/>
                <w:sz w:val="24"/>
                <w:szCs w:val="24"/>
              </w:rPr>
              <w:t>Общая сумма выплаченных пособий</w:t>
            </w:r>
            <w:r w:rsidRPr="00B27DC1">
              <w:rPr>
                <w:rFonts w:ascii="Times New Roman" w:hAnsi="Times New Roman" w:cs="Times New Roman"/>
                <w:i/>
                <w:iCs/>
                <w:sz w:val="24"/>
                <w:szCs w:val="24"/>
              </w:rPr>
              <w:t xml:space="preserve"> в отчетном периоде</w:t>
            </w:r>
            <w:r w:rsidRPr="00B27DC1">
              <w:rPr>
                <w:rFonts w:ascii="Times New Roman" w:hAnsi="Times New Roman" w:cs="Times New Roman"/>
                <w:i/>
                <w:iCs/>
                <w:sz w:val="24"/>
                <w:szCs w:val="24"/>
                <w:lang w:val="ro-RO"/>
              </w:rPr>
              <w:t>, в томчисле:</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highlight w:val="lightGray"/>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1339"/>
        </w:trPr>
        <w:tc>
          <w:tcPr>
            <w:tcW w:w="7714" w:type="dxa"/>
            <w:gridSpan w:val="7"/>
            <w:shd w:val="clear" w:color="auto" w:fill="FFFFFF"/>
          </w:tcPr>
          <w:p w:rsidR="00B27DC1" w:rsidRPr="00B27DC1" w:rsidRDefault="00B27DC1" w:rsidP="00352CB9">
            <w:pPr>
              <w:spacing w:line="240" w:lineRule="auto"/>
              <w:rPr>
                <w:rFonts w:ascii="Times New Roman" w:hAnsi="Times New Roman" w:cs="Times New Roman"/>
                <w:sz w:val="24"/>
                <w:szCs w:val="24"/>
              </w:rPr>
            </w:pPr>
            <w:r w:rsidRPr="00B27DC1">
              <w:rPr>
                <w:rFonts w:ascii="Times New Roman" w:hAnsi="Times New Roman" w:cs="Times New Roman"/>
                <w:b/>
                <w:sz w:val="24"/>
                <w:szCs w:val="24"/>
                <w:lang w:val="ro-RO"/>
              </w:rPr>
              <w:t xml:space="preserve">3.1 Indemnizații plătite pentru incapacitate temporară de muncă cauzată de boli obișnuite sau de accidente nelegate de muncă plătite din mijloacele BASS / </w:t>
            </w:r>
            <w:r w:rsidRPr="00B27DC1">
              <w:rPr>
                <w:rFonts w:ascii="Times New Roman" w:hAnsi="Times New Roman" w:cs="Times New Roman"/>
                <w:i/>
                <w:sz w:val="24"/>
                <w:szCs w:val="24"/>
              </w:rPr>
              <w:t>Выплаченные</w:t>
            </w:r>
            <w:r w:rsidRPr="00B27DC1">
              <w:rPr>
                <w:rFonts w:ascii="Times New Roman" w:hAnsi="Times New Roman" w:cs="Times New Roman"/>
                <w:i/>
                <w:iCs/>
                <w:sz w:val="24"/>
                <w:szCs w:val="24"/>
              </w:rPr>
              <w:t xml:space="preserve"> пособия по временной нетрудоспособности, обусловленной общим заболеванием или несчастным случаем, не связанным с работой, выплачиваемые из средств БГСС</w:t>
            </w:r>
          </w:p>
          <w:p w:rsidR="00B27DC1" w:rsidRPr="00B27DC1" w:rsidRDefault="00B27DC1" w:rsidP="00352CB9">
            <w:pPr>
              <w:widowControl w:val="0"/>
              <w:autoSpaceDE w:val="0"/>
              <w:autoSpaceDN w:val="0"/>
              <w:adjustRightInd w:val="0"/>
              <w:spacing w:after="0" w:line="240" w:lineRule="auto"/>
              <w:rPr>
                <w:rFonts w:ascii="Times New Roman" w:hAnsi="Times New Roman" w:cs="Times New Roman"/>
                <w:b/>
                <w:i/>
                <w:iCs/>
                <w:sz w:val="24"/>
                <w:szCs w:val="24"/>
                <w:lang w:val="ro-RO"/>
              </w:rPr>
            </w:pPr>
          </w:p>
          <w:p w:rsidR="00B27DC1" w:rsidRPr="00B27DC1" w:rsidRDefault="00B27DC1" w:rsidP="00352CB9">
            <w:pPr>
              <w:widowControl w:val="0"/>
              <w:autoSpaceDE w:val="0"/>
              <w:autoSpaceDN w:val="0"/>
              <w:adjustRightInd w:val="0"/>
              <w:spacing w:after="0" w:line="240" w:lineRule="auto"/>
              <w:rPr>
                <w:rFonts w:ascii="Times New Roman" w:hAnsi="Times New Roman" w:cs="Times New Roman"/>
                <w:b/>
                <w:sz w:val="24"/>
                <w:szCs w:val="24"/>
                <w:lang w:val="ro-RO"/>
              </w:rPr>
            </w:pPr>
            <w:r w:rsidRPr="00B27DC1">
              <w:rPr>
                <w:rFonts w:ascii="Times New Roman" w:hAnsi="Times New Roman" w:cs="Times New Roman"/>
                <w:b/>
                <w:i/>
                <w:iCs/>
                <w:sz w:val="24"/>
                <w:szCs w:val="24"/>
                <w:lang w:val="ro-RO"/>
              </w:rPr>
              <w:t>работой, выплачиваемыеизсредств БГСС</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15312</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red"/>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1378"/>
        </w:trPr>
        <w:tc>
          <w:tcPr>
            <w:tcW w:w="7714" w:type="dxa"/>
            <w:gridSpan w:val="7"/>
            <w:shd w:val="clear" w:color="auto" w:fill="FFFFFF"/>
          </w:tcPr>
          <w:p w:rsidR="00B27DC1" w:rsidRPr="00B27DC1" w:rsidRDefault="00B27DC1" w:rsidP="00352CB9">
            <w:pPr>
              <w:widowControl w:val="0"/>
              <w:autoSpaceDE w:val="0"/>
              <w:autoSpaceDN w:val="0"/>
              <w:adjustRightInd w:val="0"/>
              <w:spacing w:after="0" w:line="240" w:lineRule="auto"/>
              <w:rPr>
                <w:rFonts w:ascii="Times New Roman" w:hAnsi="Times New Roman" w:cs="Times New Roman"/>
                <w:b/>
                <w:i/>
                <w:iCs/>
                <w:sz w:val="24"/>
                <w:szCs w:val="24"/>
              </w:rPr>
            </w:pPr>
            <w:r w:rsidRPr="00B27DC1">
              <w:rPr>
                <w:rFonts w:ascii="Times New Roman" w:hAnsi="Times New Roman" w:cs="Times New Roman"/>
                <w:b/>
                <w:sz w:val="24"/>
                <w:szCs w:val="24"/>
                <w:lang w:val="ro-RO"/>
              </w:rPr>
              <w:t>3.2 Indemnizații  plătite pentru incapacitate temporară de muncă cauzată de un accident de muncă sau de o boală profesională plătite din mijloacele BASS /</w:t>
            </w:r>
            <w:r w:rsidRPr="00B27DC1">
              <w:rPr>
                <w:rFonts w:ascii="Times New Roman" w:hAnsi="Times New Roman" w:cs="Times New Roman"/>
                <w:i/>
                <w:sz w:val="24"/>
                <w:szCs w:val="24"/>
              </w:rPr>
              <w:t>Выплаченныеп</w:t>
            </w:r>
            <w:r w:rsidRPr="00B27DC1">
              <w:rPr>
                <w:rFonts w:ascii="Times New Roman" w:hAnsi="Times New Roman" w:cs="Times New Roman"/>
                <w:i/>
                <w:iCs/>
                <w:sz w:val="24"/>
                <w:szCs w:val="24"/>
              </w:rPr>
              <w:t>особия по временной нетрудоспособности в связи с несчастным случаем на производстве или профессиональнымзаболеванием, выплачиваемые из средств БГСС</w:t>
            </w:r>
          </w:p>
          <w:p w:rsidR="00B27DC1" w:rsidRPr="00B27DC1" w:rsidRDefault="00B27DC1" w:rsidP="00352CB9">
            <w:pPr>
              <w:widowControl w:val="0"/>
              <w:autoSpaceDE w:val="0"/>
              <w:autoSpaceDN w:val="0"/>
              <w:adjustRightInd w:val="0"/>
              <w:spacing w:after="0" w:line="240" w:lineRule="auto"/>
              <w:rPr>
                <w:rFonts w:ascii="Times New Roman" w:hAnsi="Times New Roman" w:cs="Times New Roman"/>
                <w:b/>
                <w:i/>
                <w:iCs/>
                <w:sz w:val="24"/>
                <w:szCs w:val="24"/>
                <w:lang w:val="ro-RO"/>
              </w:rPr>
            </w:pPr>
          </w:p>
          <w:p w:rsidR="00B27DC1" w:rsidRPr="00B27DC1" w:rsidRDefault="00B27DC1" w:rsidP="00352CB9">
            <w:pPr>
              <w:widowControl w:val="0"/>
              <w:autoSpaceDE w:val="0"/>
              <w:autoSpaceDN w:val="0"/>
              <w:adjustRightInd w:val="0"/>
              <w:spacing w:after="0" w:line="240" w:lineRule="auto"/>
              <w:rPr>
                <w:rFonts w:ascii="Times New Roman" w:hAnsi="Times New Roman" w:cs="Times New Roman"/>
                <w:b/>
                <w:i/>
                <w:iCs/>
                <w:sz w:val="24"/>
                <w:szCs w:val="24"/>
                <w:lang w:val="ro-RO"/>
              </w:rPr>
            </w:pPr>
            <w:r w:rsidRPr="00B27DC1">
              <w:rPr>
                <w:rFonts w:ascii="Times New Roman" w:hAnsi="Times New Roman" w:cs="Times New Roman"/>
                <w:i/>
                <w:iCs/>
                <w:sz w:val="24"/>
                <w:szCs w:val="24"/>
              </w:rPr>
              <w:t>заболеванием</w:t>
            </w:r>
          </w:p>
          <w:p w:rsidR="00B27DC1" w:rsidRPr="00B27DC1" w:rsidRDefault="00B27DC1" w:rsidP="00352CB9">
            <w:pPr>
              <w:widowControl w:val="0"/>
              <w:autoSpaceDE w:val="0"/>
              <w:autoSpaceDN w:val="0"/>
              <w:adjustRightInd w:val="0"/>
              <w:spacing w:after="0" w:line="240" w:lineRule="auto"/>
              <w:rPr>
                <w:rFonts w:ascii="Times New Roman" w:hAnsi="Times New Roman" w:cs="Times New Roman"/>
                <w:b/>
                <w:sz w:val="24"/>
                <w:szCs w:val="24"/>
                <w:lang w:val="ro-RO"/>
              </w:rPr>
            </w:pPr>
            <w:r w:rsidRPr="00B27DC1">
              <w:rPr>
                <w:rFonts w:ascii="Times New Roman" w:hAnsi="Times New Roman" w:cs="Times New Roman"/>
                <w:b/>
                <w:i/>
                <w:iCs/>
                <w:sz w:val="24"/>
                <w:szCs w:val="24"/>
                <w:lang w:val="ro-RO"/>
              </w:rPr>
              <w:t xml:space="preserve">выплачиваемыеизсредств БГСС </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15322</w:t>
            </w:r>
          </w:p>
        </w:tc>
        <w:tc>
          <w:tcPr>
            <w:tcW w:w="1186" w:type="dxa"/>
            <w:shd w:val="clear" w:color="auto" w:fill="FFFFFF"/>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red"/>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701"/>
        </w:trPr>
        <w:tc>
          <w:tcPr>
            <w:tcW w:w="7714" w:type="dxa"/>
            <w:gridSpan w:val="7"/>
            <w:shd w:val="clear" w:color="auto" w:fill="FFFFFF"/>
          </w:tcPr>
          <w:p w:rsidR="00B27DC1" w:rsidRPr="00B27DC1" w:rsidRDefault="00B27DC1" w:rsidP="00352CB9">
            <w:pPr>
              <w:spacing w:after="0" w:line="240" w:lineRule="auto"/>
              <w:rPr>
                <w:rFonts w:ascii="Times New Roman" w:hAnsi="Times New Roman" w:cs="Times New Roman"/>
                <w:b/>
                <w:sz w:val="24"/>
                <w:szCs w:val="24"/>
                <w:lang w:val="ro-RO"/>
              </w:rPr>
            </w:pPr>
            <w:r w:rsidRPr="00B27DC1">
              <w:rPr>
                <w:rFonts w:ascii="Times New Roman" w:hAnsi="Times New Roman" w:cs="Times New Roman"/>
                <w:b/>
                <w:sz w:val="24"/>
                <w:szCs w:val="24"/>
                <w:lang w:val="ro-RO"/>
              </w:rPr>
              <w:t>3.3Indemnizații  plătite pentru îngrijirea copilului  bolnav/</w:t>
            </w:r>
            <w:r w:rsidRPr="00B27DC1">
              <w:rPr>
                <w:rFonts w:ascii="Times New Roman" w:hAnsi="Times New Roman" w:cs="Times New Roman"/>
                <w:i/>
                <w:sz w:val="24"/>
                <w:szCs w:val="24"/>
              </w:rPr>
              <w:t>Выплаченныеп</w:t>
            </w:r>
            <w:r w:rsidRPr="00B27DC1">
              <w:rPr>
                <w:rFonts w:ascii="Times New Roman" w:hAnsi="Times New Roman" w:cs="Times New Roman"/>
                <w:i/>
                <w:iCs/>
                <w:sz w:val="24"/>
                <w:szCs w:val="24"/>
              </w:rPr>
              <w:t>особия по уходу за больным ребенком</w:t>
            </w:r>
          </w:p>
          <w:p w:rsidR="00B27DC1" w:rsidRPr="00B27DC1" w:rsidRDefault="00B27DC1" w:rsidP="00352CB9">
            <w:pPr>
              <w:widowControl w:val="0"/>
              <w:autoSpaceDE w:val="0"/>
              <w:autoSpaceDN w:val="0"/>
              <w:adjustRightInd w:val="0"/>
              <w:spacing w:after="0" w:line="240" w:lineRule="auto"/>
              <w:rPr>
                <w:rFonts w:ascii="Times New Roman" w:hAnsi="Times New Roman" w:cs="Times New Roman"/>
                <w:sz w:val="24"/>
                <w:szCs w:val="24"/>
                <w:lang w:val="ro-RO"/>
              </w:rPr>
            </w:pP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15332</w:t>
            </w:r>
          </w:p>
        </w:tc>
        <w:tc>
          <w:tcPr>
            <w:tcW w:w="1186" w:type="dxa"/>
            <w:shd w:val="clear" w:color="auto" w:fill="FFFFFF"/>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Cs/>
                <w:sz w:val="24"/>
                <w:szCs w:val="24"/>
                <w:highlight w:val="red"/>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r w:rsidR="007C61B1" w:rsidRPr="00B27DC1" w:rsidTr="007C61B1">
        <w:trPr>
          <w:trHeight w:hRule="exact" w:val="1423"/>
        </w:trPr>
        <w:tc>
          <w:tcPr>
            <w:tcW w:w="7714" w:type="dxa"/>
            <w:gridSpan w:val="7"/>
            <w:shd w:val="clear" w:color="auto" w:fill="FFFFFF"/>
          </w:tcPr>
          <w:p w:rsidR="00B27DC1" w:rsidRPr="00B27DC1" w:rsidRDefault="00B27DC1" w:rsidP="00352CB9">
            <w:pPr>
              <w:widowControl w:val="0"/>
              <w:autoSpaceDE w:val="0"/>
              <w:autoSpaceDN w:val="0"/>
              <w:adjustRightInd w:val="0"/>
              <w:spacing w:after="0" w:line="240" w:lineRule="auto"/>
              <w:rPr>
                <w:rFonts w:ascii="Times New Roman" w:hAnsi="Times New Roman" w:cs="Times New Roman"/>
                <w:b/>
                <w:sz w:val="24"/>
                <w:szCs w:val="24"/>
                <w:lang w:val="ro-RO"/>
              </w:rPr>
            </w:pPr>
            <w:r w:rsidRPr="00B27DC1">
              <w:rPr>
                <w:rFonts w:ascii="Times New Roman" w:hAnsi="Times New Roman" w:cs="Times New Roman"/>
                <w:b/>
                <w:sz w:val="24"/>
                <w:szCs w:val="24"/>
                <w:lang w:val="ro-RO"/>
              </w:rPr>
              <w:t xml:space="preserve">3.4 Indemnizații  plătite pentru  incapacitate temporară de muncă plătite din prima zi de incapacitate  din mijloacele BASS / </w:t>
            </w:r>
            <w:r w:rsidRPr="00B27DC1">
              <w:rPr>
                <w:rFonts w:ascii="Times New Roman" w:hAnsi="Times New Roman" w:cs="Times New Roman"/>
                <w:i/>
                <w:sz w:val="24"/>
                <w:szCs w:val="24"/>
              </w:rPr>
              <w:t>Выплаченныеп</w:t>
            </w:r>
            <w:r w:rsidRPr="00B27DC1">
              <w:rPr>
                <w:rFonts w:ascii="Times New Roman" w:hAnsi="Times New Roman" w:cs="Times New Roman"/>
                <w:i/>
                <w:iCs/>
                <w:sz w:val="24"/>
                <w:szCs w:val="24"/>
              </w:rPr>
              <w:t>особия  по временной нетрудоспособности,  выплачиваемые с первого дня из средств БГСС</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i/>
                <w:sz w:val="24"/>
                <w:szCs w:val="24"/>
                <w:lang w:val="ro-RO"/>
              </w:rPr>
            </w:pPr>
            <w:r w:rsidRPr="00B27DC1">
              <w:rPr>
                <w:rFonts w:ascii="Times New Roman" w:hAnsi="Times New Roman" w:cs="Times New Roman"/>
                <w:b/>
                <w:bCs/>
                <w:i/>
                <w:sz w:val="24"/>
                <w:szCs w:val="24"/>
                <w:lang w:val="ro-RO"/>
              </w:rPr>
              <w:t>15342</w:t>
            </w:r>
          </w:p>
        </w:tc>
        <w:tc>
          <w:tcPr>
            <w:tcW w:w="1186" w:type="dxa"/>
            <w:shd w:val="clear" w:color="auto" w:fill="FFFFFF"/>
          </w:tcPr>
          <w:p w:rsidR="00B27DC1" w:rsidRPr="00B27DC1" w:rsidRDefault="00B27DC1" w:rsidP="00352CB9">
            <w:pPr>
              <w:spacing w:after="0" w:line="240" w:lineRule="auto"/>
              <w:jc w:val="center"/>
              <w:rPr>
                <w:rFonts w:ascii="Times New Roman" w:hAnsi="Times New Roman" w:cs="Times New Roman"/>
                <w:b/>
                <w:bCs/>
                <w:i/>
                <w:sz w:val="24"/>
                <w:szCs w:val="24"/>
                <w:lang w:val="ro-RO"/>
              </w:rPr>
            </w:pPr>
            <w:r w:rsidRPr="00B27DC1">
              <w:rPr>
                <w:rFonts w:ascii="Times New Roman" w:hAnsi="Times New Roman" w:cs="Times New Roman"/>
                <w:b/>
                <w:bCs/>
                <w:i/>
                <w:sz w:val="24"/>
                <w:szCs w:val="24"/>
                <w:lang w:val="ro-RO"/>
              </w:rPr>
              <w:t>X</w:t>
            </w:r>
          </w:p>
        </w:tc>
        <w:tc>
          <w:tcPr>
            <w:tcW w:w="1186"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038"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c>
          <w:tcPr>
            <w:tcW w:w="1333"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highlight w:val="red"/>
                <w:lang w:val="ro-RO"/>
              </w:rPr>
            </w:pPr>
          </w:p>
        </w:tc>
        <w:tc>
          <w:tcPr>
            <w:tcW w:w="1157" w:type="dxa"/>
            <w:shd w:val="clear" w:color="auto" w:fill="FFFFFF"/>
            <w:vAlign w:val="center"/>
          </w:tcPr>
          <w:p w:rsidR="00B27DC1" w:rsidRPr="00B27DC1" w:rsidRDefault="00B27DC1" w:rsidP="00352CB9">
            <w:pPr>
              <w:spacing w:after="0" w:line="240" w:lineRule="auto"/>
              <w:jc w:val="center"/>
              <w:rPr>
                <w:rFonts w:ascii="Times New Roman" w:hAnsi="Times New Roman" w:cs="Times New Roman"/>
                <w:b/>
                <w:bCs/>
                <w:sz w:val="24"/>
                <w:szCs w:val="24"/>
                <w:lang w:val="ro-RO"/>
              </w:rPr>
            </w:pPr>
            <w:r w:rsidRPr="00B27DC1">
              <w:rPr>
                <w:rFonts w:ascii="Times New Roman" w:hAnsi="Times New Roman" w:cs="Times New Roman"/>
                <w:b/>
                <w:bCs/>
                <w:sz w:val="24"/>
                <w:szCs w:val="24"/>
                <w:lang w:val="ro-RO"/>
              </w:rPr>
              <w:t>X</w:t>
            </w:r>
          </w:p>
        </w:tc>
      </w:tr>
    </w:tbl>
    <w:p w:rsidR="00B27DC1" w:rsidRPr="00B27DC1" w:rsidRDefault="00B27DC1" w:rsidP="00B27DC1">
      <w:pPr>
        <w:spacing w:line="240" w:lineRule="auto"/>
        <w:jc w:val="both"/>
        <w:rPr>
          <w:rFonts w:ascii="Times New Roman" w:hAnsi="Times New Roman" w:cs="Times New Roman"/>
          <w:sz w:val="24"/>
          <w:szCs w:val="24"/>
          <w:lang w:val="ro-RO"/>
        </w:rPr>
      </w:pPr>
    </w:p>
    <w:sectPr w:rsidR="00B27DC1" w:rsidRPr="00B27DC1" w:rsidSect="00B27DC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7DC1"/>
    <w:rsid w:val="003201B6"/>
    <w:rsid w:val="00397639"/>
    <w:rsid w:val="007C61B1"/>
    <w:rsid w:val="00A3125E"/>
    <w:rsid w:val="00B27DC1"/>
    <w:rsid w:val="00FD24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C1"/>
    <w:pPr>
      <w:spacing w:before="0" w:beforeAutospacing="0" w:after="200" w:line="276" w:lineRule="auto"/>
      <w:ind w:firstLine="0"/>
      <w:jc w:val="left"/>
    </w:pPr>
    <w:rPr>
      <w:lang w:val="ru-RU"/>
    </w:rPr>
  </w:style>
  <w:style w:type="paragraph" w:styleId="Heading2">
    <w:name w:val="heading 2"/>
    <w:basedOn w:val="Normal"/>
    <w:next w:val="Normal"/>
    <w:link w:val="Heading2Char"/>
    <w:uiPriority w:val="99"/>
    <w:qFormat/>
    <w:rsid w:val="00B27DC1"/>
    <w:pPr>
      <w:keepNext/>
      <w:spacing w:after="0" w:line="240" w:lineRule="auto"/>
      <w:outlineLvl w:val="1"/>
    </w:pPr>
    <w:rPr>
      <w:rFonts w:ascii="Times New Roman" w:eastAsia="Times New Roman" w:hAnsi="Times New Roman" w:cs="Times New Roman"/>
      <w:sz w:val="28"/>
      <w:szCs w:val="24"/>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27DC1"/>
    <w:rPr>
      <w:rFonts w:ascii="Times New Roman" w:eastAsia="Times New Roman" w:hAnsi="Times New Roman" w:cs="Times New Roman"/>
      <w:sz w:val="28"/>
      <w:szCs w:val="24"/>
      <w:lang w:val="ro-RO"/>
    </w:rPr>
  </w:style>
  <w:style w:type="table" w:styleId="TableGrid">
    <w:name w:val="Table Grid"/>
    <w:basedOn w:val="TableNormal"/>
    <w:rsid w:val="00B27DC1"/>
    <w:pPr>
      <w:spacing w:before="0" w:beforeAutospacing="0"/>
      <w:ind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B27DC1"/>
  </w:style>
  <w:style w:type="paragraph" w:customStyle="1" w:styleId="TableParagraph">
    <w:name w:val="Table Paragraph"/>
    <w:basedOn w:val="Normal"/>
    <w:uiPriority w:val="99"/>
    <w:qFormat/>
    <w:rsid w:val="00B27DC1"/>
    <w:pPr>
      <w:widowControl w:val="0"/>
      <w:spacing w:after="0" w:line="240" w:lineRule="auto"/>
    </w:pPr>
    <w:rPr>
      <w:rFonts w:ascii="Calibri" w:eastAsia="Calibri" w:hAnsi="Calibri" w:cs="Times New Roman"/>
      <w:lang w:val="en-US"/>
    </w:rPr>
  </w:style>
  <w:style w:type="paragraph" w:customStyle="1" w:styleId="ListParagraph1">
    <w:name w:val="List Paragraph1"/>
    <w:basedOn w:val="Normal"/>
    <w:uiPriority w:val="99"/>
    <w:qFormat/>
    <w:rsid w:val="00B27DC1"/>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deleanu.cristina</dc:creator>
  <cp:lastModifiedBy>deleanu.cristina</cp:lastModifiedBy>
  <cp:revision>2</cp:revision>
  <dcterms:created xsi:type="dcterms:W3CDTF">2020-08-14T06:02:00Z</dcterms:created>
  <dcterms:modified xsi:type="dcterms:W3CDTF">2020-08-14T06:22:00Z</dcterms:modified>
</cp:coreProperties>
</file>