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11" w:rsidRPr="00AA70C6" w:rsidRDefault="00EC1311" w:rsidP="00EC1311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o-RO" w:eastAsia="ar-SA"/>
        </w:rPr>
      </w:pPr>
      <w:r w:rsidRPr="00AA70C6">
        <w:rPr>
          <w:rFonts w:ascii="Times New Roman" w:hAnsi="Times New Roman"/>
          <w:sz w:val="24"/>
          <w:szCs w:val="24"/>
          <w:lang w:val="ro-RO"/>
        </w:rPr>
        <w:t>Anexa 4</w:t>
      </w:r>
    </w:p>
    <w:p w:rsidR="00EC1311" w:rsidRPr="00AA70C6" w:rsidRDefault="00EC1311" w:rsidP="00EC13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A70C6">
        <w:rPr>
          <w:rFonts w:ascii="Times New Roman" w:hAnsi="Times New Roman"/>
          <w:b/>
          <w:sz w:val="24"/>
          <w:szCs w:val="24"/>
          <w:lang w:val="ro-RO"/>
        </w:rPr>
        <w:t>SITUAŢIA CONSOLIDATĂ A FLUXURILOR DE NUMERAR</w:t>
      </w:r>
    </w:p>
    <w:p w:rsidR="00EC1311" w:rsidRPr="00AA70C6" w:rsidRDefault="00EC1311" w:rsidP="00EC131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A70C6">
        <w:rPr>
          <w:rFonts w:ascii="Times New Roman" w:hAnsi="Times New Roman"/>
          <w:sz w:val="24"/>
          <w:szCs w:val="24"/>
          <w:lang w:val="ro-RO"/>
        </w:rPr>
        <w:t xml:space="preserve">de la ________________ </w:t>
      </w:r>
      <w:proofErr w:type="spellStart"/>
      <w:r w:rsidRPr="00AA70C6">
        <w:rPr>
          <w:rFonts w:ascii="Times New Roman" w:hAnsi="Times New Roman"/>
          <w:sz w:val="24"/>
          <w:szCs w:val="24"/>
          <w:lang w:val="ro-RO"/>
        </w:rPr>
        <w:t>pînă</w:t>
      </w:r>
      <w:proofErr w:type="spellEnd"/>
      <w:r w:rsidRPr="00AA70C6">
        <w:rPr>
          <w:rFonts w:ascii="Times New Roman" w:hAnsi="Times New Roman"/>
          <w:sz w:val="24"/>
          <w:szCs w:val="24"/>
          <w:lang w:val="ro-RO"/>
        </w:rPr>
        <w:t xml:space="preserve"> la ________________________ 20___</w:t>
      </w:r>
    </w:p>
    <w:p w:rsidR="00EC1311" w:rsidRPr="00AA70C6" w:rsidRDefault="00EC1311" w:rsidP="00EC1311">
      <w:pPr>
        <w:pStyle w:val="a3"/>
        <w:spacing w:after="0" w:line="240" w:lineRule="auto"/>
        <w:ind w:left="54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1417"/>
        <w:gridCol w:w="1418"/>
      </w:tblGrid>
      <w:tr w:rsidR="00EC1311" w:rsidRPr="00AA70C6" w:rsidTr="00FF2FD1">
        <w:trPr>
          <w:cantSplit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Cod.</w:t>
            </w:r>
          </w:p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rd</w:t>
            </w:r>
            <w:proofErr w:type="spellEnd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 de gestiune</w:t>
            </w:r>
          </w:p>
        </w:tc>
      </w:tr>
      <w:tr w:rsidR="00EC1311" w:rsidRPr="00AA70C6" w:rsidTr="00FF2FD1">
        <w:trPr>
          <w:cantSplit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precedentă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curentă</w:t>
            </w:r>
          </w:p>
        </w:tc>
      </w:tr>
      <w:tr w:rsidR="00EC1311" w:rsidRPr="00AA70C6" w:rsidTr="00FF2FD1">
        <w:trPr>
          <w:trHeight w:val="13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EC1311" w:rsidRPr="00CD623A" w:rsidTr="00FF2FD1">
        <w:trPr>
          <w:trHeight w:val="19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Fluxuri de numerar din activitatea </w:t>
            </w: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operaţională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15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Încasări din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vînzări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stocuri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 procurate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către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angajaţi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organe de asigurare socială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medicală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Dobînzi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plătite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Plata impozitului pe venit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Alte încasări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Alte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Fluxul net de numerar din activitatea </w:t>
            </w: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operaţională</w:t>
            </w:r>
            <w:proofErr w:type="spellEnd"/>
          </w:p>
          <w:p w:rsidR="00EC1311" w:rsidRPr="00AA70C6" w:rsidRDefault="00EC1311" w:rsidP="00FF2FD1">
            <w:pPr>
              <w:pStyle w:val="a3"/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(rd.010 – rd.020 – rd.030 – rd.040 – rd.050 + rd.060 – rd.070)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CD623A" w:rsidTr="00FF2FD1">
        <w:trPr>
          <w:trHeight w:val="27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Fluxuri de numerar din activitatea de </w:t>
            </w: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investiţii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2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Încasări din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vînzarea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activelor imobilizate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aferente intrărilor de active imobilizate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Dobînzi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încasate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26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Dividende încasate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inclusiv: dividende încasate din străinătate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Încasări (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din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obţinerea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/pierderea controlului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Alte încasări (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Fluxul net de numerar din activitatea de </w:t>
            </w: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investiţii</w:t>
            </w:r>
            <w:proofErr w:type="spellEnd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(rd.090 – rd.100 + rd.110 + rd.120 ± rd.130 ± rd.140)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CD623A" w:rsidTr="00FF2FD1">
        <w:trPr>
          <w:trHeight w:val="2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Fluxuri de numerar din activitatea financiară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Încasări sub formă de credite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împrumuturi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aferente rambursării creditelor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împrumuturilor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33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Dividende plătite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inclusiv: dividende plătite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nerezidenţilor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Încasări din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operaţiuni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capital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Încasări (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) din modificări ale cotelor-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părţi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Alte încasări (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plăţi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Fluxul net de numerar din activitatea financiară</w:t>
            </w:r>
          </w:p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(rd.160 – rd.170 – rd.180 + rd.190 ± rd.200 ± rd.210)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Fluxul net de numerar total</w:t>
            </w:r>
          </w:p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(± rd.080 ± rd.150 ± rd.220 )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Diferenţe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curs valutar favorabile (nefavorabile)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Diferenţe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curs valutar din conversie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AA70C6" w:rsidTr="00FF2FD1">
        <w:trPr>
          <w:trHeight w:val="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Sold de numerar la începutul perioadei de gestiune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AA70C6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C1311" w:rsidRPr="003924ED" w:rsidTr="00FF2FD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Sold de numerar la </w:t>
            </w:r>
            <w:proofErr w:type="spellStart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sfîrşitul</w:t>
            </w:r>
            <w:proofErr w:type="spellEnd"/>
            <w:r w:rsidRPr="00AA70C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perioadei de gestiune</w:t>
            </w:r>
          </w:p>
          <w:p w:rsidR="00EC1311" w:rsidRPr="00AA70C6" w:rsidRDefault="00EC1311" w:rsidP="00FF2FD1">
            <w:pPr>
              <w:pStyle w:val="a3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(± rd.230 ± rd.240 ± rd.250 + rd.260)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0D08F2" w:rsidRDefault="00EC1311" w:rsidP="00FF2FD1">
            <w:pPr>
              <w:pStyle w:val="a3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C6">
              <w:rPr>
                <w:rFonts w:ascii="Times New Roman" w:hAnsi="Times New Roman"/>
                <w:sz w:val="24"/>
                <w:szCs w:val="24"/>
                <w:lang w:val="ro-RO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311" w:rsidRPr="000D08F2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11" w:rsidRPr="000D08F2" w:rsidRDefault="00EC1311" w:rsidP="00FF2FD1">
            <w:pPr>
              <w:pStyle w:val="a3"/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C1311" w:rsidRPr="000D08F2" w:rsidRDefault="00EC1311" w:rsidP="00EC1311">
      <w:pPr>
        <w:tabs>
          <w:tab w:val="left" w:pos="492"/>
          <w:tab w:val="left" w:pos="579"/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11" w:rsidRPr="000D08F2" w:rsidRDefault="00EC1311" w:rsidP="00EC1311">
      <w:pPr>
        <w:spacing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1B5C8B" w:rsidRDefault="00EC1311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11"/>
    <w:rsid w:val="001A0E08"/>
    <w:rsid w:val="00402110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8CB9-828F-4BE9-9678-A1AD693C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11"/>
    <w:pPr>
      <w:spacing w:after="0" w:line="276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1311"/>
    <w:pPr>
      <w:suppressAutoHyphens/>
      <w:spacing w:after="120"/>
      <w:ind w:firstLine="0"/>
    </w:pPr>
    <w:rPr>
      <w:rFonts w:ascii="Calibri" w:hAnsi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C131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2019-07-04T09:03:00Z</dcterms:created>
  <dcterms:modified xsi:type="dcterms:W3CDTF">2019-07-04T09:04:00Z</dcterms:modified>
</cp:coreProperties>
</file>